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FBE7D" w14:textId="77777777" w:rsidR="005512C7" w:rsidRDefault="00C14058">
      <w:r w:rsidRPr="00C14058">
        <w:rPr>
          <w:rFonts w:ascii="Arial" w:hAnsi="Arial" w:cs="Arial"/>
          <w:noProof/>
        </w:rPr>
        <w:drawing>
          <wp:anchor distT="0" distB="0" distL="114300" distR="114300" simplePos="0" relativeHeight="251665408" behindDoc="0" locked="0" layoutInCell="1" allowOverlap="1" wp14:anchorId="1EFD4DA3" wp14:editId="76981DE2">
            <wp:simplePos x="0" y="0"/>
            <wp:positionH relativeFrom="column">
              <wp:posOffset>4044950</wp:posOffset>
            </wp:positionH>
            <wp:positionV relativeFrom="paragraph">
              <wp:posOffset>-342900</wp:posOffset>
            </wp:positionV>
            <wp:extent cx="2091558" cy="333974"/>
            <wp:effectExtent l="0" t="0" r="4445" b="9525"/>
            <wp:wrapNone/>
            <wp:docPr id="6" name="Picture 6" descr="C:\Users\horrillj\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orrillj\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1558" cy="333974"/>
                    </a:xfrm>
                    <a:prstGeom prst="rect">
                      <a:avLst/>
                    </a:prstGeom>
                    <a:noFill/>
                    <a:extLst/>
                  </pic:spPr>
                </pic:pic>
              </a:graphicData>
            </a:graphic>
            <wp14:sizeRelH relativeFrom="page">
              <wp14:pctWidth>0</wp14:pctWidth>
            </wp14:sizeRelH>
            <wp14:sizeRelV relativeFrom="page">
              <wp14:pctHeight>0</wp14:pctHeight>
            </wp14:sizeRelV>
          </wp:anchor>
        </w:drawing>
      </w:r>
      <w:r w:rsidR="000D0903" w:rsidRPr="000D0903">
        <w:rPr>
          <w:noProof/>
        </w:rPr>
        <w:drawing>
          <wp:anchor distT="0" distB="0" distL="114300" distR="114300" simplePos="0" relativeHeight="251664384" behindDoc="0" locked="0" layoutInCell="1" allowOverlap="1" wp14:anchorId="44BF65BB" wp14:editId="7DAE8FDF">
            <wp:simplePos x="0" y="0"/>
            <wp:positionH relativeFrom="column">
              <wp:posOffset>2320348</wp:posOffset>
            </wp:positionH>
            <wp:positionV relativeFrom="paragraph">
              <wp:posOffset>-699424</wp:posOffset>
            </wp:positionV>
            <wp:extent cx="1177636" cy="1178657"/>
            <wp:effectExtent l="0" t="0" r="3810" b="2540"/>
            <wp:wrapNone/>
            <wp:docPr id="5" name="Content Placeholder 4">
              <a:hlinkClick xmlns:a="http://schemas.openxmlformats.org/drawingml/2006/main" r:id="rId8"/>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hlinkClick r:id="rId9"/>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77636" cy="117865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0903">
        <w:rPr>
          <w:noProof/>
        </w:rPr>
        <w:drawing>
          <wp:anchor distT="0" distB="0" distL="114300" distR="114300" simplePos="0" relativeHeight="251658240" behindDoc="0" locked="0" layoutInCell="1" allowOverlap="1" wp14:anchorId="2CD24F28" wp14:editId="1B336FCD">
            <wp:simplePos x="0" y="0"/>
            <wp:positionH relativeFrom="page">
              <wp:align>right</wp:align>
            </wp:positionH>
            <wp:positionV relativeFrom="paragraph">
              <wp:posOffset>-913707</wp:posOffset>
            </wp:positionV>
            <wp:extent cx="7756946" cy="10052538"/>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756946" cy="10052538"/>
                    </a:xfrm>
                    <a:prstGeom prst="rect">
                      <a:avLst/>
                    </a:prstGeom>
                  </pic:spPr>
                </pic:pic>
              </a:graphicData>
            </a:graphic>
            <wp14:sizeRelH relativeFrom="margin">
              <wp14:pctWidth>0</wp14:pctWidth>
            </wp14:sizeRelH>
            <wp14:sizeRelV relativeFrom="margin">
              <wp14:pctHeight>0</wp14:pctHeight>
            </wp14:sizeRelV>
          </wp:anchor>
        </w:drawing>
      </w:r>
      <w:r w:rsidR="00C93D22" w:rsidRPr="005512C7">
        <w:rPr>
          <w:noProof/>
        </w:rPr>
        <mc:AlternateContent>
          <mc:Choice Requires="wps">
            <w:drawing>
              <wp:anchor distT="0" distB="0" distL="114300" distR="114300" simplePos="0" relativeHeight="251660288" behindDoc="0" locked="0" layoutInCell="1" allowOverlap="1" wp14:anchorId="1F54BCC7" wp14:editId="10DAE5B4">
                <wp:simplePos x="0" y="0"/>
                <wp:positionH relativeFrom="margin">
                  <wp:posOffset>0</wp:posOffset>
                </wp:positionH>
                <wp:positionV relativeFrom="paragraph">
                  <wp:posOffset>616048</wp:posOffset>
                </wp:positionV>
                <wp:extent cx="3723640" cy="83058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640" cy="830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FB7F53" w14:textId="77777777" w:rsidR="00CC67E9" w:rsidRPr="005512C7"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rPr>
                            </w:pPr>
                            <w:r w:rsidRPr="005512C7">
                              <w:rPr>
                                <w:rFonts w:ascii="Arial" w:eastAsia="Calibri" w:hAnsi="Arial" w:cs="Arial"/>
                                <w:b/>
                                <w:bCs/>
                                <w:color w:val="000000" w:themeColor="text1"/>
                                <w:kern w:val="24"/>
                              </w:rPr>
                              <w:t>Coastal Science and Engineering C</w:t>
                            </w:r>
                            <w:r>
                              <w:rPr>
                                <w:rFonts w:ascii="Arial" w:eastAsia="Calibri" w:hAnsi="Arial" w:cs="Arial"/>
                                <w:b/>
                                <w:bCs/>
                                <w:color w:val="000000" w:themeColor="text1"/>
                                <w:kern w:val="24"/>
                              </w:rPr>
                              <w:t>ollaborative (CSEC)</w:t>
                            </w:r>
                          </w:p>
                          <w:p w14:paraId="60505370" w14:textId="77777777"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eastAsia="Calibri" w:hAnsi="Arial" w:cs="Arial"/>
                                <w:b/>
                                <w:bCs/>
                                <w:color w:val="000000" w:themeColor="text1"/>
                                <w:kern w:val="24"/>
                              </w:rPr>
                            </w:pPr>
                          </w:p>
                          <w:p w14:paraId="049DEA0D" w14:textId="66D88738" w:rsidR="00CC67E9" w:rsidRPr="005512C7"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rPr>
                            </w:pPr>
                            <w:r w:rsidRPr="005512C7">
                              <w:rPr>
                                <w:rFonts w:ascii="Arial" w:eastAsia="Calibri" w:hAnsi="Arial" w:cs="Arial"/>
                                <w:b/>
                                <w:bCs/>
                                <w:color w:val="000000" w:themeColor="text1"/>
                                <w:kern w:val="24"/>
                              </w:rPr>
                              <w:t>Program Ma</w:t>
                            </w:r>
                            <w:r>
                              <w:rPr>
                                <w:rFonts w:ascii="Arial" w:eastAsia="Calibri" w:hAnsi="Arial" w:cs="Arial"/>
                                <w:b/>
                                <w:bCs/>
                                <w:color w:val="000000" w:themeColor="text1"/>
                                <w:kern w:val="24"/>
                              </w:rPr>
                              <w:t>nagement Plan (</w:t>
                            </w:r>
                            <w:proofErr w:type="spellStart"/>
                            <w:r>
                              <w:rPr>
                                <w:rFonts w:ascii="Arial" w:eastAsia="Calibri" w:hAnsi="Arial" w:cs="Arial"/>
                                <w:b/>
                                <w:bCs/>
                                <w:color w:val="000000" w:themeColor="text1"/>
                                <w:kern w:val="24"/>
                              </w:rPr>
                              <w:t>PgMP</w:t>
                            </w:r>
                            <w:proofErr w:type="spellEnd"/>
                            <w:r>
                              <w:rPr>
                                <w:rFonts w:ascii="Arial" w:eastAsia="Calibri" w:hAnsi="Arial" w:cs="Arial"/>
                                <w:b/>
                                <w:bCs/>
                                <w:color w:val="000000" w:themeColor="text1"/>
                                <w:kern w:val="24"/>
                              </w:rPr>
                              <w:t>) – Version 9</w:t>
                            </w:r>
                            <w:r w:rsidRPr="005512C7">
                              <w:rPr>
                                <w:rFonts w:ascii="Arial" w:eastAsia="Calibri" w:hAnsi="Arial" w:cs="Arial"/>
                                <w:b/>
                                <w:bCs/>
                                <w:color w:val="000000" w:themeColor="text1"/>
                                <w:kern w:val="24"/>
                              </w:rPr>
                              <w:t>.0</w:t>
                            </w:r>
                          </w:p>
                          <w:p w14:paraId="39289997" w14:textId="77777777"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b/>
                                <w:bCs/>
                                <w:color w:val="000000" w:themeColor="text1"/>
                                <w:kern w:val="24"/>
                              </w:rPr>
                            </w:pPr>
                          </w:p>
                          <w:p w14:paraId="6598F76A" w14:textId="1BC84CC8"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b/>
                                <w:bCs/>
                                <w:color w:val="000000" w:themeColor="text1"/>
                                <w:kern w:val="24"/>
                              </w:rPr>
                            </w:pPr>
                            <w:r>
                              <w:rPr>
                                <w:rFonts w:ascii="Arial" w:hAnsi="Arial" w:cs="Arial"/>
                                <w:b/>
                                <w:bCs/>
                                <w:color w:val="000000" w:themeColor="text1"/>
                                <w:kern w:val="24"/>
                              </w:rPr>
                              <w:t>18 DEC</w:t>
                            </w:r>
                            <w:r w:rsidRPr="005512C7">
                              <w:rPr>
                                <w:rFonts w:ascii="Arial" w:hAnsi="Arial" w:cs="Arial"/>
                                <w:b/>
                                <w:bCs/>
                                <w:color w:val="000000" w:themeColor="text1"/>
                                <w:kern w:val="24"/>
                              </w:rPr>
                              <w:t xml:space="preserve"> 2016</w:t>
                            </w:r>
                          </w:p>
                          <w:p w14:paraId="38589B3D" w14:textId="77777777"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b/>
                                <w:bCs/>
                                <w:color w:val="000000" w:themeColor="text1"/>
                                <w:kern w:val="24"/>
                              </w:rPr>
                            </w:pPr>
                          </w:p>
                          <w:p w14:paraId="3A48450F" w14:textId="77777777" w:rsidR="00CC67E9" w:rsidRPr="005512C7"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rPr>
                            </w:pPr>
                            <w:r>
                              <w:rPr>
                                <w:rFonts w:ascii="Arial" w:eastAsia="Calibri" w:hAnsi="Arial" w:cs="Arial"/>
                                <w:b/>
                                <w:bCs/>
                                <w:color w:val="FF0000"/>
                                <w:kern w:val="24"/>
                              </w:rPr>
                              <w:t xml:space="preserve">PRELIMINARY </w:t>
                            </w:r>
                            <w:r w:rsidRPr="00287376">
                              <w:rPr>
                                <w:rFonts w:ascii="Arial" w:eastAsia="Calibri" w:hAnsi="Arial" w:cs="Arial"/>
                                <w:b/>
                                <w:bCs/>
                                <w:color w:val="FF0000"/>
                                <w:kern w:val="24"/>
                              </w:rPr>
                              <w:t>DRAFT</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1F54BCC7" id="Rectangle 3" o:spid="_x0000_s1026" style="position:absolute;margin-left:0;margin-top:48.5pt;width:293.2pt;height:65.4pt;z-index:251660288;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" filled="f" fillcolor="#5b9bd5 [3204]" stroked="f" strokecolor="black [3213]">
                <v:shadow color="#e7e6e6 [3214]"/>
                <v:textbox style="mso-fit-shape-to-text:t">
                  <w:txbxContent>
                    <w:p w14:paraId="19FB7F53" w14:textId="77777777" w:rsidR="00CC67E9" w:rsidRPr="005512C7"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rPr>
                      </w:pPr>
                      <w:r w:rsidRPr="005512C7">
                        <w:rPr>
                          <w:rFonts w:ascii="Arial" w:eastAsia="Calibri" w:hAnsi="Arial" w:cs="Arial"/>
                          <w:b/>
                          <w:bCs/>
                          <w:color w:val="000000" w:themeColor="text1"/>
                          <w:kern w:val="24"/>
                        </w:rPr>
                        <w:t>Coastal Science and Engineering C</w:t>
                      </w:r>
                      <w:r>
                        <w:rPr>
                          <w:rFonts w:ascii="Arial" w:eastAsia="Calibri" w:hAnsi="Arial" w:cs="Arial"/>
                          <w:b/>
                          <w:bCs/>
                          <w:color w:val="000000" w:themeColor="text1"/>
                          <w:kern w:val="24"/>
                        </w:rPr>
                        <w:t>ollaborative (CSEC)</w:t>
                      </w:r>
                    </w:p>
                    <w:p w14:paraId="60505370" w14:textId="77777777"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eastAsia="Calibri" w:hAnsi="Arial" w:cs="Arial"/>
                          <w:b/>
                          <w:bCs/>
                          <w:color w:val="000000" w:themeColor="text1"/>
                          <w:kern w:val="24"/>
                        </w:rPr>
                      </w:pPr>
                    </w:p>
                    <w:p w14:paraId="049DEA0D" w14:textId="66D88738" w:rsidR="00CC67E9" w:rsidRPr="005512C7"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rPr>
                      </w:pPr>
                      <w:r w:rsidRPr="005512C7">
                        <w:rPr>
                          <w:rFonts w:ascii="Arial" w:eastAsia="Calibri" w:hAnsi="Arial" w:cs="Arial"/>
                          <w:b/>
                          <w:bCs/>
                          <w:color w:val="000000" w:themeColor="text1"/>
                          <w:kern w:val="24"/>
                        </w:rPr>
                        <w:t>Program Ma</w:t>
                      </w:r>
                      <w:r>
                        <w:rPr>
                          <w:rFonts w:ascii="Arial" w:eastAsia="Calibri" w:hAnsi="Arial" w:cs="Arial"/>
                          <w:b/>
                          <w:bCs/>
                          <w:color w:val="000000" w:themeColor="text1"/>
                          <w:kern w:val="24"/>
                        </w:rPr>
                        <w:t>nagement Plan (</w:t>
                      </w:r>
                      <w:proofErr w:type="spellStart"/>
                      <w:r>
                        <w:rPr>
                          <w:rFonts w:ascii="Arial" w:eastAsia="Calibri" w:hAnsi="Arial" w:cs="Arial"/>
                          <w:b/>
                          <w:bCs/>
                          <w:color w:val="000000" w:themeColor="text1"/>
                          <w:kern w:val="24"/>
                        </w:rPr>
                        <w:t>PgMP</w:t>
                      </w:r>
                      <w:proofErr w:type="spellEnd"/>
                      <w:r>
                        <w:rPr>
                          <w:rFonts w:ascii="Arial" w:eastAsia="Calibri" w:hAnsi="Arial" w:cs="Arial"/>
                          <w:b/>
                          <w:bCs/>
                          <w:color w:val="000000" w:themeColor="text1"/>
                          <w:kern w:val="24"/>
                        </w:rPr>
                        <w:t>) – Version 9</w:t>
                      </w:r>
                      <w:r w:rsidRPr="005512C7">
                        <w:rPr>
                          <w:rFonts w:ascii="Arial" w:eastAsia="Calibri" w:hAnsi="Arial" w:cs="Arial"/>
                          <w:b/>
                          <w:bCs/>
                          <w:color w:val="000000" w:themeColor="text1"/>
                          <w:kern w:val="24"/>
                        </w:rPr>
                        <w:t>.0</w:t>
                      </w:r>
                    </w:p>
                    <w:p w14:paraId="39289997" w14:textId="77777777"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b/>
                          <w:bCs/>
                          <w:color w:val="000000" w:themeColor="text1"/>
                          <w:kern w:val="24"/>
                        </w:rPr>
                      </w:pPr>
                    </w:p>
                    <w:p w14:paraId="6598F76A" w14:textId="1BC84CC8"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b/>
                          <w:bCs/>
                          <w:color w:val="000000" w:themeColor="text1"/>
                          <w:kern w:val="24"/>
                        </w:rPr>
                      </w:pPr>
                      <w:r>
                        <w:rPr>
                          <w:rFonts w:ascii="Arial" w:hAnsi="Arial" w:cs="Arial"/>
                          <w:b/>
                          <w:bCs/>
                          <w:color w:val="000000" w:themeColor="text1"/>
                          <w:kern w:val="24"/>
                        </w:rPr>
                        <w:t>18 DEC</w:t>
                      </w:r>
                      <w:r w:rsidRPr="005512C7">
                        <w:rPr>
                          <w:rFonts w:ascii="Arial" w:hAnsi="Arial" w:cs="Arial"/>
                          <w:b/>
                          <w:bCs/>
                          <w:color w:val="000000" w:themeColor="text1"/>
                          <w:kern w:val="24"/>
                        </w:rPr>
                        <w:t xml:space="preserve"> 2016</w:t>
                      </w:r>
                    </w:p>
                    <w:p w14:paraId="38589B3D" w14:textId="77777777" w:rsidR="00CC67E9"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b/>
                          <w:bCs/>
                          <w:color w:val="000000" w:themeColor="text1"/>
                          <w:kern w:val="24"/>
                        </w:rPr>
                      </w:pPr>
                    </w:p>
                    <w:p w14:paraId="3A48450F" w14:textId="77777777" w:rsidR="00CC67E9" w:rsidRPr="005512C7" w:rsidRDefault="00CC67E9" w:rsidP="005512C7">
                      <w:pPr>
                        <w:pStyle w:val="NormalWeb"/>
                        <w:tabs>
                          <w:tab w:val="left" w:pos="360"/>
                          <w:tab w:val="left" w:pos="720"/>
                          <w:tab w:val="left" w:pos="1080"/>
                          <w:tab w:val="left" w:pos="1440"/>
                        </w:tabs>
                        <w:kinsoku w:val="0"/>
                        <w:overflowPunct w:val="0"/>
                        <w:spacing w:before="0" w:beforeAutospacing="0" w:after="0" w:afterAutospacing="0"/>
                        <w:textAlignment w:val="baseline"/>
                        <w:rPr>
                          <w:rFonts w:ascii="Arial" w:hAnsi="Arial" w:cs="Arial"/>
                        </w:rPr>
                      </w:pPr>
                      <w:r>
                        <w:rPr>
                          <w:rFonts w:ascii="Arial" w:eastAsia="Calibri" w:hAnsi="Arial" w:cs="Arial"/>
                          <w:b/>
                          <w:bCs/>
                          <w:color w:val="FF0000"/>
                          <w:kern w:val="24"/>
                        </w:rPr>
                        <w:t xml:space="preserve">PRELIMINARY </w:t>
                      </w:r>
                      <w:r w:rsidRPr="00287376">
                        <w:rPr>
                          <w:rFonts w:ascii="Arial" w:eastAsia="Calibri" w:hAnsi="Arial" w:cs="Arial"/>
                          <w:b/>
                          <w:bCs/>
                          <w:color w:val="FF0000"/>
                          <w:kern w:val="24"/>
                        </w:rPr>
                        <w:t>DRAFT</w:t>
                      </w:r>
                    </w:p>
                  </w:txbxContent>
                </v:textbox>
                <w10:wrap anchorx="margin"/>
              </v:rect>
            </w:pict>
          </mc:Fallback>
        </mc:AlternateContent>
      </w:r>
      <w:r w:rsidR="00C93D22" w:rsidRPr="005512C7">
        <w:rPr>
          <w:noProof/>
        </w:rPr>
        <w:drawing>
          <wp:anchor distT="0" distB="0" distL="114300" distR="114300" simplePos="0" relativeHeight="251662336" behindDoc="0" locked="0" layoutInCell="1" allowOverlap="1" wp14:anchorId="38AAE1D7" wp14:editId="0EA6B878">
            <wp:simplePos x="0" y="0"/>
            <wp:positionH relativeFrom="margin">
              <wp:align>left</wp:align>
            </wp:positionH>
            <wp:positionV relativeFrom="paragraph">
              <wp:posOffset>-429407</wp:posOffset>
            </wp:positionV>
            <wp:extent cx="1796539" cy="439371"/>
            <wp:effectExtent l="19050" t="0" r="0" b="37465"/>
            <wp:wrapNone/>
            <wp:docPr id="10" name="Content Placeholder 3" descr="ERDC_logo_color-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ERDC_logo_color-update.png"/>
                    <pic:cNvPicPr>
                      <a:picLocks noChangeAspect="1"/>
                    </pic:cNvPicPr>
                  </pic:nvPicPr>
                  <pic:blipFill>
                    <a:blip r:embed="rId12" cstate="print"/>
                    <a:stretch>
                      <a:fillRect/>
                    </a:stretch>
                  </pic:blipFill>
                  <pic:spPr>
                    <a:xfrm>
                      <a:off x="0" y="0"/>
                      <a:ext cx="1809436" cy="442525"/>
                    </a:xfrm>
                    <a:prstGeom prst="rect">
                      <a:avLst/>
                    </a:prstGeom>
                    <a:effectLst>
                      <a:glow rad="25400">
                        <a:schemeClr val="accent4"/>
                      </a:glow>
                    </a:effectLst>
                  </pic:spPr>
                </pic:pic>
              </a:graphicData>
            </a:graphic>
            <wp14:sizeRelH relativeFrom="margin">
              <wp14:pctWidth>0</wp14:pctWidth>
            </wp14:sizeRelH>
            <wp14:sizeRelV relativeFrom="margin">
              <wp14:pctHeight>0</wp14:pctHeight>
            </wp14:sizeRelV>
          </wp:anchor>
        </w:drawing>
      </w:r>
      <w:r w:rsidR="005512C7">
        <w:br w:type="page"/>
      </w:r>
    </w:p>
    <w:p w14:paraId="55BB6D51" w14:textId="500B48E2" w:rsidR="005512C7" w:rsidRPr="005512C7" w:rsidRDefault="006C3044" w:rsidP="005512C7">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rPr>
      </w:pPr>
      <w:r>
        <w:rPr>
          <w:rFonts w:ascii="Arial" w:eastAsia="Calibri" w:hAnsi="Arial" w:cs="Arial"/>
          <w:b/>
          <w:bCs/>
          <w:color w:val="000000" w:themeColor="text1"/>
          <w:kern w:val="24"/>
        </w:rPr>
        <w:lastRenderedPageBreak/>
        <w:t xml:space="preserve">CSEC </w:t>
      </w:r>
      <w:proofErr w:type="spellStart"/>
      <w:r>
        <w:rPr>
          <w:rFonts w:ascii="Arial" w:eastAsia="Calibri" w:hAnsi="Arial" w:cs="Arial"/>
          <w:b/>
          <w:bCs/>
          <w:color w:val="000000" w:themeColor="text1"/>
          <w:kern w:val="24"/>
        </w:rPr>
        <w:t>PgMP</w:t>
      </w:r>
      <w:proofErr w:type="spellEnd"/>
      <w:r w:rsidR="006C6EE8">
        <w:rPr>
          <w:rFonts w:ascii="Arial" w:eastAsia="Calibri" w:hAnsi="Arial" w:cs="Arial"/>
          <w:b/>
          <w:bCs/>
          <w:color w:val="000000" w:themeColor="text1"/>
          <w:kern w:val="24"/>
        </w:rPr>
        <w:t xml:space="preserve"> – Version </w:t>
      </w:r>
      <w:r w:rsidR="00492E80">
        <w:rPr>
          <w:rFonts w:ascii="Arial" w:eastAsia="Calibri" w:hAnsi="Arial" w:cs="Arial"/>
          <w:b/>
          <w:bCs/>
          <w:color w:val="000000" w:themeColor="text1"/>
          <w:kern w:val="24"/>
        </w:rPr>
        <w:t>9</w:t>
      </w:r>
      <w:r w:rsidR="005512C7" w:rsidRPr="005512C7">
        <w:rPr>
          <w:rFonts w:ascii="Arial" w:eastAsia="Calibri" w:hAnsi="Arial" w:cs="Arial"/>
          <w:b/>
          <w:bCs/>
          <w:color w:val="000000" w:themeColor="text1"/>
          <w:kern w:val="24"/>
        </w:rPr>
        <w:t>.0</w:t>
      </w:r>
    </w:p>
    <w:p w14:paraId="125DA734" w14:textId="77777777" w:rsidR="005512C7" w:rsidRDefault="005512C7" w:rsidP="005512C7">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b/>
          <w:bCs/>
          <w:color w:val="000000" w:themeColor="text1"/>
          <w:kern w:val="24"/>
        </w:rPr>
      </w:pPr>
    </w:p>
    <w:p w14:paraId="2DE42326" w14:textId="515F3AD0" w:rsidR="005512C7" w:rsidRDefault="00492E80" w:rsidP="005512C7">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b/>
          <w:bCs/>
          <w:color w:val="000000" w:themeColor="text1"/>
          <w:kern w:val="24"/>
        </w:rPr>
      </w:pPr>
      <w:r>
        <w:rPr>
          <w:rFonts w:ascii="Arial" w:hAnsi="Arial" w:cs="Arial"/>
          <w:b/>
          <w:bCs/>
          <w:color w:val="000000" w:themeColor="text1"/>
          <w:kern w:val="24"/>
        </w:rPr>
        <w:t>18 DEC</w:t>
      </w:r>
      <w:r w:rsidR="005512C7" w:rsidRPr="005512C7">
        <w:rPr>
          <w:rFonts w:ascii="Arial" w:hAnsi="Arial" w:cs="Arial"/>
          <w:b/>
          <w:bCs/>
          <w:color w:val="000000" w:themeColor="text1"/>
          <w:kern w:val="24"/>
        </w:rPr>
        <w:t xml:space="preserve"> 2016</w:t>
      </w:r>
    </w:p>
    <w:p w14:paraId="2425378E" w14:textId="77777777" w:rsidR="00287376" w:rsidRDefault="00287376" w:rsidP="005512C7">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rPr>
      </w:pPr>
    </w:p>
    <w:p w14:paraId="42D118C1" w14:textId="77777777" w:rsidR="00287376" w:rsidRPr="005512C7" w:rsidRDefault="00287376" w:rsidP="005512C7">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rPr>
      </w:pPr>
      <w:r>
        <w:rPr>
          <w:rFonts w:ascii="Arial" w:eastAsia="Calibri" w:hAnsi="Arial" w:cs="Arial"/>
          <w:b/>
          <w:bCs/>
          <w:color w:val="FF0000"/>
          <w:kern w:val="24"/>
        </w:rPr>
        <w:t xml:space="preserve">PRELIMINARY </w:t>
      </w:r>
      <w:r w:rsidRPr="00287376">
        <w:rPr>
          <w:rFonts w:ascii="Arial" w:eastAsia="Calibri" w:hAnsi="Arial" w:cs="Arial"/>
          <w:b/>
          <w:bCs/>
          <w:color w:val="FF0000"/>
          <w:kern w:val="24"/>
        </w:rPr>
        <w:t>DRAFT</w:t>
      </w:r>
    </w:p>
    <w:p w14:paraId="6AAF799B" w14:textId="77777777" w:rsidR="005512C7" w:rsidRDefault="005512C7" w:rsidP="005512C7">
      <w:pPr>
        <w:spacing w:after="0" w:line="240" w:lineRule="auto"/>
        <w:jc w:val="center"/>
        <w:rPr>
          <w:rFonts w:ascii="Arial" w:hAnsi="Arial" w:cs="Arial"/>
          <w:b/>
          <w:sz w:val="24"/>
          <w:szCs w:val="24"/>
        </w:rPr>
      </w:pPr>
    </w:p>
    <w:p w14:paraId="68D912D0" w14:textId="77777777" w:rsidR="005512C7" w:rsidRDefault="005512C7" w:rsidP="005512C7">
      <w:pPr>
        <w:spacing w:after="0" w:line="240" w:lineRule="auto"/>
        <w:jc w:val="center"/>
        <w:rPr>
          <w:rFonts w:ascii="Arial" w:hAnsi="Arial" w:cs="Arial"/>
          <w:b/>
          <w:sz w:val="24"/>
          <w:szCs w:val="24"/>
        </w:rPr>
      </w:pPr>
      <w:r>
        <w:rPr>
          <w:rFonts w:ascii="Arial" w:hAnsi="Arial" w:cs="Arial"/>
          <w:b/>
          <w:sz w:val="24"/>
          <w:szCs w:val="24"/>
        </w:rPr>
        <w:t>Table of Contents</w:t>
      </w:r>
    </w:p>
    <w:p w14:paraId="6AB397CB" w14:textId="77777777" w:rsidR="005512C7" w:rsidRDefault="005512C7" w:rsidP="005512C7">
      <w:pPr>
        <w:tabs>
          <w:tab w:val="center" w:pos="8550"/>
        </w:tabs>
        <w:spacing w:after="0" w:line="240" w:lineRule="auto"/>
        <w:rPr>
          <w:rFonts w:ascii="Arial" w:hAnsi="Arial" w:cs="Arial"/>
          <w:b/>
          <w:sz w:val="24"/>
          <w:szCs w:val="24"/>
          <w:u w:val="single"/>
        </w:rPr>
      </w:pPr>
    </w:p>
    <w:p w14:paraId="06D3259C" w14:textId="77777777" w:rsidR="005512C7" w:rsidRPr="003E1346" w:rsidRDefault="005512C7" w:rsidP="005512C7">
      <w:pPr>
        <w:tabs>
          <w:tab w:val="center" w:pos="8550"/>
        </w:tabs>
        <w:spacing w:after="0" w:line="240" w:lineRule="auto"/>
        <w:rPr>
          <w:rFonts w:ascii="Arial" w:hAnsi="Arial" w:cs="Arial"/>
          <w:b/>
          <w:sz w:val="24"/>
          <w:szCs w:val="24"/>
          <w:u w:val="single"/>
        </w:rPr>
      </w:pPr>
      <w:r w:rsidRPr="003E1346">
        <w:rPr>
          <w:rFonts w:ascii="Arial" w:hAnsi="Arial" w:cs="Arial"/>
          <w:b/>
          <w:sz w:val="24"/>
          <w:szCs w:val="24"/>
          <w:u w:val="single"/>
        </w:rPr>
        <w:t>Section</w:t>
      </w:r>
      <w:r>
        <w:rPr>
          <w:rFonts w:ascii="Arial" w:hAnsi="Arial" w:cs="Arial"/>
          <w:b/>
          <w:sz w:val="24"/>
          <w:szCs w:val="24"/>
        </w:rPr>
        <w:tab/>
      </w:r>
      <w:r w:rsidRPr="003E1346">
        <w:rPr>
          <w:rFonts w:ascii="Arial" w:hAnsi="Arial" w:cs="Arial"/>
          <w:b/>
          <w:sz w:val="24"/>
          <w:szCs w:val="24"/>
          <w:u w:val="single"/>
        </w:rPr>
        <w:t>Page</w:t>
      </w:r>
    </w:p>
    <w:p w14:paraId="6D56837F" w14:textId="77777777" w:rsidR="005512C7" w:rsidRDefault="005512C7" w:rsidP="005512C7">
      <w:pPr>
        <w:tabs>
          <w:tab w:val="right" w:pos="8640"/>
        </w:tabs>
        <w:spacing w:after="0" w:line="240" w:lineRule="auto"/>
        <w:rPr>
          <w:rFonts w:ascii="Arial" w:hAnsi="Arial" w:cs="Arial"/>
          <w:b/>
          <w:sz w:val="24"/>
          <w:szCs w:val="24"/>
        </w:rPr>
      </w:pPr>
    </w:p>
    <w:p w14:paraId="2AFF9753"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1.0 Executive Summary</w:t>
      </w:r>
      <w:r w:rsidRPr="004607DD">
        <w:rPr>
          <w:rFonts w:ascii="Arial" w:hAnsi="Arial" w:cs="Arial"/>
          <w:sz w:val="24"/>
          <w:szCs w:val="24"/>
          <w:u w:val="dottedHeavy"/>
        </w:rPr>
        <w:tab/>
      </w:r>
      <w:r>
        <w:rPr>
          <w:rFonts w:ascii="Arial" w:hAnsi="Arial" w:cs="Arial"/>
          <w:sz w:val="24"/>
          <w:szCs w:val="24"/>
        </w:rPr>
        <w:t>x</w:t>
      </w:r>
    </w:p>
    <w:p w14:paraId="2A5D0C1E"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p>
    <w:p w14:paraId="4EA6A0E2" w14:textId="77777777" w:rsidR="005512C7" w:rsidRPr="004607DD"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 xml:space="preserve">2.0 </w:t>
      </w:r>
      <w:r w:rsidRPr="004607DD">
        <w:rPr>
          <w:rFonts w:ascii="Arial" w:hAnsi="Arial" w:cs="Arial"/>
          <w:sz w:val="24"/>
          <w:szCs w:val="24"/>
        </w:rPr>
        <w:t>Introduction</w:t>
      </w:r>
      <w:r w:rsidRPr="004607DD">
        <w:rPr>
          <w:rFonts w:ascii="Arial" w:hAnsi="Arial" w:cs="Arial"/>
          <w:sz w:val="24"/>
          <w:szCs w:val="24"/>
          <w:u w:val="dottedHeavy"/>
        </w:rPr>
        <w:tab/>
      </w:r>
      <w:r>
        <w:rPr>
          <w:rFonts w:ascii="Arial" w:hAnsi="Arial" w:cs="Arial"/>
          <w:sz w:val="24"/>
          <w:szCs w:val="24"/>
        </w:rPr>
        <w:t>x</w:t>
      </w:r>
    </w:p>
    <w:p w14:paraId="6976CA9A" w14:textId="77777777" w:rsidR="005512C7" w:rsidRPr="004607DD"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p>
    <w:p w14:paraId="0D47613F" w14:textId="77777777" w:rsidR="005512C7" w:rsidRPr="004607DD"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3.0 Background</w:t>
      </w:r>
      <w:r>
        <w:rPr>
          <w:rFonts w:ascii="Arial" w:hAnsi="Arial" w:cs="Arial"/>
          <w:sz w:val="24"/>
          <w:szCs w:val="24"/>
          <w:u w:val="dottedHeavy"/>
        </w:rPr>
        <w:tab/>
      </w:r>
      <w:r>
        <w:rPr>
          <w:rFonts w:ascii="Arial" w:hAnsi="Arial" w:cs="Arial"/>
          <w:sz w:val="24"/>
          <w:szCs w:val="24"/>
        </w:rPr>
        <w:t>x</w:t>
      </w:r>
    </w:p>
    <w:p w14:paraId="066A6590" w14:textId="77777777" w:rsidR="005512C7" w:rsidRPr="004607DD"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p>
    <w:p w14:paraId="3AC6F737" w14:textId="77777777" w:rsidR="005512C7" w:rsidRDefault="005512C7" w:rsidP="000C52F5">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 xml:space="preserve">4.0 </w:t>
      </w:r>
      <w:r w:rsidR="000C52F5">
        <w:rPr>
          <w:rFonts w:ascii="Arial" w:hAnsi="Arial" w:cs="Arial"/>
          <w:sz w:val="24"/>
          <w:szCs w:val="24"/>
        </w:rPr>
        <w:t>Vision</w:t>
      </w:r>
      <w:r w:rsidR="000C52F5">
        <w:rPr>
          <w:rFonts w:ascii="Arial" w:hAnsi="Arial" w:cs="Arial"/>
          <w:sz w:val="24"/>
          <w:szCs w:val="24"/>
        </w:rPr>
        <w:tab/>
      </w:r>
      <w:r w:rsidRPr="004607DD">
        <w:rPr>
          <w:rFonts w:ascii="Arial" w:hAnsi="Arial" w:cs="Arial"/>
          <w:sz w:val="24"/>
          <w:szCs w:val="24"/>
          <w:u w:val="dottedHeavy"/>
        </w:rPr>
        <w:tab/>
      </w:r>
      <w:r w:rsidR="000C52F5">
        <w:rPr>
          <w:rFonts w:ascii="Arial" w:hAnsi="Arial" w:cs="Arial"/>
          <w:sz w:val="24"/>
          <w:szCs w:val="24"/>
          <w:u w:val="dottedHeavy"/>
        </w:rPr>
        <w:tab/>
      </w:r>
      <w:r>
        <w:rPr>
          <w:rFonts w:ascii="Arial" w:hAnsi="Arial" w:cs="Arial"/>
          <w:sz w:val="24"/>
          <w:szCs w:val="24"/>
        </w:rPr>
        <w:t>x</w:t>
      </w:r>
    </w:p>
    <w:p w14:paraId="7E06D1C4"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p>
    <w:p w14:paraId="66AA55C5" w14:textId="77777777" w:rsidR="005512C7" w:rsidRPr="004607DD"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 xml:space="preserve">5.0 </w:t>
      </w:r>
      <w:r w:rsidR="000C52F5">
        <w:rPr>
          <w:rFonts w:ascii="Arial" w:hAnsi="Arial" w:cs="Arial"/>
          <w:sz w:val="24"/>
          <w:szCs w:val="24"/>
        </w:rPr>
        <w:t>Intent</w:t>
      </w:r>
      <w:r w:rsidRPr="004607DD">
        <w:rPr>
          <w:rFonts w:ascii="Arial" w:hAnsi="Arial" w:cs="Arial"/>
          <w:sz w:val="24"/>
          <w:szCs w:val="24"/>
          <w:u w:val="dottedHeavy"/>
        </w:rPr>
        <w:tab/>
      </w:r>
      <w:r w:rsidR="000C52F5">
        <w:rPr>
          <w:rFonts w:ascii="Arial" w:hAnsi="Arial" w:cs="Arial"/>
          <w:sz w:val="24"/>
          <w:szCs w:val="24"/>
          <w:u w:val="dottedHeavy"/>
        </w:rPr>
        <w:tab/>
      </w:r>
      <w:r w:rsidR="000C52F5">
        <w:rPr>
          <w:rFonts w:ascii="Arial" w:hAnsi="Arial" w:cs="Arial"/>
          <w:sz w:val="24"/>
          <w:szCs w:val="24"/>
          <w:u w:val="dottedHeavy"/>
        </w:rPr>
        <w:tab/>
      </w:r>
      <w:r>
        <w:rPr>
          <w:rFonts w:ascii="Arial" w:hAnsi="Arial" w:cs="Arial"/>
          <w:sz w:val="24"/>
          <w:szCs w:val="24"/>
        </w:rPr>
        <w:t>x</w:t>
      </w:r>
    </w:p>
    <w:p w14:paraId="2FA9534A" w14:textId="77777777" w:rsidR="005512C7" w:rsidRPr="004607DD"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p>
    <w:p w14:paraId="0DED06DE"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 xml:space="preserve">6.0 </w:t>
      </w:r>
      <w:r w:rsidR="000C52F5">
        <w:rPr>
          <w:rFonts w:ascii="Arial" w:hAnsi="Arial" w:cs="Arial"/>
          <w:sz w:val="24"/>
          <w:szCs w:val="24"/>
        </w:rPr>
        <w:t>Strategy</w:t>
      </w:r>
      <w:r w:rsidRPr="004607DD">
        <w:rPr>
          <w:rFonts w:ascii="Arial" w:hAnsi="Arial" w:cs="Arial"/>
          <w:sz w:val="24"/>
          <w:szCs w:val="24"/>
          <w:u w:val="dottedHeavy"/>
        </w:rPr>
        <w:tab/>
      </w:r>
      <w:r w:rsidR="000C52F5">
        <w:rPr>
          <w:rFonts w:ascii="Arial" w:hAnsi="Arial" w:cs="Arial"/>
          <w:sz w:val="24"/>
          <w:szCs w:val="24"/>
          <w:u w:val="dottedHeavy"/>
        </w:rPr>
        <w:tab/>
      </w:r>
      <w:r>
        <w:rPr>
          <w:rFonts w:ascii="Arial" w:hAnsi="Arial" w:cs="Arial"/>
          <w:sz w:val="24"/>
          <w:szCs w:val="24"/>
        </w:rPr>
        <w:t>x</w:t>
      </w:r>
    </w:p>
    <w:p w14:paraId="592D22FA" w14:textId="77777777" w:rsidR="000C52F5"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p>
    <w:p w14:paraId="33A3B0BB" w14:textId="77777777" w:rsidR="000C52F5" w:rsidRPr="004607DD"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7.0 Approach</w:t>
      </w:r>
      <w:r w:rsidRPr="004607DD">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rPr>
        <w:t>x</w:t>
      </w:r>
    </w:p>
    <w:p w14:paraId="29BFBC98" w14:textId="77777777" w:rsidR="000C52F5"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p>
    <w:p w14:paraId="3BB2D1B6" w14:textId="77777777" w:rsidR="000C52F5" w:rsidRPr="004607DD"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8.0 Goals</w:t>
      </w:r>
      <w:r w:rsidRPr="004607DD">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rPr>
        <w:t>x</w:t>
      </w:r>
    </w:p>
    <w:p w14:paraId="5623F953" w14:textId="77777777" w:rsidR="000C52F5"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p>
    <w:p w14:paraId="3D20C68F" w14:textId="77777777" w:rsidR="000C52F5" w:rsidRPr="004607DD"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9.0 Objectives</w:t>
      </w:r>
      <w:r>
        <w:rPr>
          <w:rFonts w:ascii="Arial" w:hAnsi="Arial" w:cs="Arial"/>
          <w:sz w:val="24"/>
          <w:szCs w:val="24"/>
          <w:u w:val="dottedHeavy"/>
        </w:rPr>
        <w:tab/>
      </w:r>
      <w:r>
        <w:rPr>
          <w:rFonts w:ascii="Arial" w:hAnsi="Arial" w:cs="Arial"/>
          <w:sz w:val="24"/>
          <w:szCs w:val="24"/>
        </w:rPr>
        <w:t>x</w:t>
      </w:r>
    </w:p>
    <w:p w14:paraId="2D6E3AE3" w14:textId="77777777" w:rsidR="000C52F5"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p>
    <w:p w14:paraId="78D5CF42" w14:textId="77777777" w:rsidR="000C52F5" w:rsidRDefault="000C52F5" w:rsidP="000C52F5">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10.0 Intended Capabilities and Products</w:t>
      </w:r>
      <w:r>
        <w:rPr>
          <w:rFonts w:ascii="Arial" w:hAnsi="Arial" w:cs="Arial"/>
          <w:sz w:val="24"/>
          <w:szCs w:val="24"/>
          <w:u w:val="dottedHeavy"/>
        </w:rPr>
        <w:tab/>
      </w:r>
      <w:r>
        <w:rPr>
          <w:rFonts w:ascii="Arial" w:hAnsi="Arial" w:cs="Arial"/>
          <w:sz w:val="24"/>
          <w:szCs w:val="24"/>
        </w:rPr>
        <w:t>x</w:t>
      </w:r>
    </w:p>
    <w:p w14:paraId="3D7D0B0A" w14:textId="77777777" w:rsidR="00515AFE" w:rsidRDefault="00515AFE" w:rsidP="000C52F5">
      <w:pPr>
        <w:tabs>
          <w:tab w:val="left" w:pos="360"/>
          <w:tab w:val="left" w:pos="720"/>
          <w:tab w:val="left" w:pos="1080"/>
          <w:tab w:val="left" w:pos="1440"/>
          <w:tab w:val="right" w:pos="8640"/>
        </w:tabs>
        <w:spacing w:after="0" w:line="240" w:lineRule="auto"/>
        <w:rPr>
          <w:rFonts w:ascii="Arial" w:hAnsi="Arial" w:cs="Arial"/>
          <w:sz w:val="24"/>
          <w:szCs w:val="24"/>
        </w:rPr>
      </w:pPr>
    </w:p>
    <w:p w14:paraId="011D666A" w14:textId="77777777" w:rsidR="00515AFE" w:rsidRPr="004607DD" w:rsidRDefault="00515AFE" w:rsidP="00515AFE">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11.0 Path Forward</w:t>
      </w:r>
      <w:r>
        <w:rPr>
          <w:rFonts w:ascii="Arial" w:hAnsi="Arial" w:cs="Arial"/>
          <w:sz w:val="24"/>
          <w:szCs w:val="24"/>
          <w:u w:val="dottedHeavy"/>
        </w:rPr>
        <w:tab/>
      </w:r>
      <w:r>
        <w:rPr>
          <w:rFonts w:ascii="Arial" w:hAnsi="Arial" w:cs="Arial"/>
          <w:sz w:val="24"/>
          <w:szCs w:val="24"/>
        </w:rPr>
        <w:t>x</w:t>
      </w:r>
    </w:p>
    <w:p w14:paraId="5FEE9393" w14:textId="77777777" w:rsidR="00515AFE" w:rsidRDefault="00515AFE" w:rsidP="000C52F5">
      <w:pPr>
        <w:tabs>
          <w:tab w:val="left" w:pos="360"/>
          <w:tab w:val="left" w:pos="720"/>
          <w:tab w:val="left" w:pos="1080"/>
          <w:tab w:val="left" w:pos="1440"/>
          <w:tab w:val="right" w:pos="8640"/>
        </w:tabs>
        <w:spacing w:after="0" w:line="240" w:lineRule="auto"/>
        <w:rPr>
          <w:rFonts w:ascii="Arial" w:hAnsi="Arial" w:cs="Arial"/>
          <w:sz w:val="24"/>
          <w:szCs w:val="24"/>
        </w:rPr>
      </w:pPr>
    </w:p>
    <w:p w14:paraId="5EA0488A" w14:textId="77777777" w:rsidR="00515AFE" w:rsidRPr="004607DD" w:rsidRDefault="00515AFE" w:rsidP="00515AFE">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 xml:space="preserve">12.0 </w:t>
      </w:r>
      <w:r w:rsidR="000452F9">
        <w:rPr>
          <w:rFonts w:ascii="Arial" w:hAnsi="Arial" w:cs="Arial"/>
          <w:sz w:val="24"/>
          <w:szCs w:val="24"/>
        </w:rPr>
        <w:t>Collaborators</w:t>
      </w:r>
      <w:r>
        <w:rPr>
          <w:rFonts w:ascii="Arial" w:hAnsi="Arial" w:cs="Arial"/>
          <w:sz w:val="24"/>
          <w:szCs w:val="24"/>
          <w:u w:val="dottedHeavy"/>
        </w:rPr>
        <w:tab/>
      </w:r>
      <w:r>
        <w:rPr>
          <w:rFonts w:ascii="Arial" w:hAnsi="Arial" w:cs="Arial"/>
          <w:sz w:val="24"/>
          <w:szCs w:val="24"/>
        </w:rPr>
        <w:t>x</w:t>
      </w:r>
    </w:p>
    <w:p w14:paraId="460BCF24"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b/>
          <w:sz w:val="24"/>
          <w:szCs w:val="24"/>
        </w:rPr>
      </w:pPr>
    </w:p>
    <w:p w14:paraId="4E167F54" w14:textId="77777777" w:rsidR="00EC182B" w:rsidRPr="004607DD" w:rsidRDefault="00EC182B" w:rsidP="00EC182B">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13.0 References</w:t>
      </w:r>
      <w:r>
        <w:rPr>
          <w:rFonts w:ascii="Arial" w:hAnsi="Arial" w:cs="Arial"/>
          <w:sz w:val="24"/>
          <w:szCs w:val="24"/>
          <w:u w:val="dottedHeavy"/>
        </w:rPr>
        <w:tab/>
      </w:r>
      <w:r>
        <w:rPr>
          <w:rFonts w:ascii="Arial" w:hAnsi="Arial" w:cs="Arial"/>
          <w:sz w:val="24"/>
          <w:szCs w:val="24"/>
        </w:rPr>
        <w:t>x</w:t>
      </w:r>
    </w:p>
    <w:p w14:paraId="501F9EE5" w14:textId="77777777" w:rsidR="00EC182B" w:rsidRDefault="00EC182B" w:rsidP="005512C7">
      <w:pPr>
        <w:tabs>
          <w:tab w:val="left" w:pos="360"/>
          <w:tab w:val="left" w:pos="720"/>
          <w:tab w:val="left" w:pos="1080"/>
          <w:tab w:val="left" w:pos="1440"/>
          <w:tab w:val="right" w:pos="8640"/>
        </w:tabs>
        <w:spacing w:after="0" w:line="240" w:lineRule="auto"/>
        <w:rPr>
          <w:rFonts w:ascii="Arial" w:hAnsi="Arial" w:cs="Arial"/>
          <w:b/>
          <w:sz w:val="24"/>
          <w:szCs w:val="24"/>
        </w:rPr>
      </w:pPr>
    </w:p>
    <w:p w14:paraId="681F87D0" w14:textId="77777777" w:rsidR="005512C7" w:rsidRPr="00766F4A" w:rsidRDefault="005512C7" w:rsidP="005512C7">
      <w:pPr>
        <w:tabs>
          <w:tab w:val="left" w:pos="360"/>
          <w:tab w:val="left" w:pos="720"/>
          <w:tab w:val="left" w:pos="1080"/>
          <w:tab w:val="left" w:pos="1440"/>
          <w:tab w:val="right" w:pos="8640"/>
        </w:tabs>
        <w:spacing w:after="0" w:line="240" w:lineRule="auto"/>
        <w:rPr>
          <w:rFonts w:ascii="Arial" w:hAnsi="Arial" w:cs="Arial"/>
          <w:b/>
          <w:sz w:val="24"/>
          <w:szCs w:val="24"/>
          <w:u w:val="single"/>
        </w:rPr>
      </w:pPr>
      <w:r w:rsidRPr="00766F4A">
        <w:rPr>
          <w:rFonts w:ascii="Arial" w:hAnsi="Arial" w:cs="Arial"/>
          <w:b/>
          <w:sz w:val="24"/>
          <w:szCs w:val="24"/>
          <w:u w:val="single"/>
        </w:rPr>
        <w:t>Tables</w:t>
      </w:r>
      <w:r w:rsidRPr="00766F4A">
        <w:rPr>
          <w:rFonts w:ascii="Arial" w:hAnsi="Arial" w:cs="Arial"/>
          <w:b/>
          <w:sz w:val="24"/>
          <w:szCs w:val="24"/>
        </w:rPr>
        <w:tab/>
      </w:r>
      <w:r>
        <w:rPr>
          <w:rFonts w:ascii="Arial" w:hAnsi="Arial" w:cs="Arial"/>
          <w:b/>
          <w:sz w:val="24"/>
          <w:szCs w:val="24"/>
        </w:rPr>
        <w:tab/>
      </w:r>
      <w:r>
        <w:rPr>
          <w:rFonts w:ascii="Arial" w:hAnsi="Arial" w:cs="Arial"/>
          <w:b/>
          <w:sz w:val="24"/>
          <w:szCs w:val="24"/>
        </w:rPr>
        <w:tab/>
      </w:r>
      <w:r w:rsidRPr="003E1346">
        <w:rPr>
          <w:rFonts w:ascii="Arial" w:hAnsi="Arial" w:cs="Arial"/>
          <w:b/>
          <w:sz w:val="24"/>
          <w:szCs w:val="24"/>
          <w:u w:val="single"/>
        </w:rPr>
        <w:t>Page</w:t>
      </w:r>
    </w:p>
    <w:p w14:paraId="1CAA217D"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b/>
          <w:sz w:val="24"/>
          <w:szCs w:val="24"/>
        </w:rPr>
      </w:pPr>
    </w:p>
    <w:p w14:paraId="45D3739A" w14:textId="0A8362D5" w:rsidR="005512C7" w:rsidRDefault="005512C7" w:rsidP="005512C7">
      <w:pPr>
        <w:tabs>
          <w:tab w:val="left" w:pos="360"/>
          <w:tab w:val="left" w:pos="720"/>
          <w:tab w:val="left" w:pos="1080"/>
          <w:tab w:val="left" w:pos="1440"/>
          <w:tab w:val="right" w:pos="8640"/>
        </w:tabs>
        <w:spacing w:after="0" w:line="240" w:lineRule="auto"/>
        <w:rPr>
          <w:rFonts w:ascii="Arial" w:hAnsi="Arial" w:cs="Arial"/>
          <w:b/>
          <w:sz w:val="24"/>
          <w:szCs w:val="24"/>
        </w:rPr>
      </w:pPr>
      <w:r>
        <w:rPr>
          <w:rFonts w:ascii="Arial" w:hAnsi="Arial" w:cs="Arial"/>
          <w:sz w:val="24"/>
          <w:szCs w:val="24"/>
        </w:rPr>
        <w:t xml:space="preserve">Table </w:t>
      </w:r>
      <w:r w:rsidR="00F73CB1">
        <w:rPr>
          <w:rFonts w:ascii="Arial" w:hAnsi="Arial" w:cs="Arial"/>
          <w:sz w:val="24"/>
          <w:szCs w:val="24"/>
        </w:rPr>
        <w:t>1</w:t>
      </w:r>
      <w:r>
        <w:rPr>
          <w:rFonts w:ascii="Arial" w:hAnsi="Arial" w:cs="Arial"/>
          <w:sz w:val="24"/>
          <w:szCs w:val="24"/>
        </w:rPr>
        <w:t xml:space="preserve">. </w:t>
      </w:r>
      <w:r w:rsidR="00205C80">
        <w:rPr>
          <w:rFonts w:ascii="Arial" w:hAnsi="Arial" w:cs="Arial"/>
          <w:sz w:val="24"/>
          <w:szCs w:val="24"/>
        </w:rPr>
        <w:t xml:space="preserve"> AFA Statements of Need (SONs</w:t>
      </w:r>
      <w:r w:rsidR="00F73CB1">
        <w:rPr>
          <w:rFonts w:ascii="Arial" w:hAnsi="Arial" w:cs="Arial"/>
          <w:sz w:val="24"/>
          <w:szCs w:val="24"/>
        </w:rPr>
        <w:t xml:space="preserve">) </w:t>
      </w:r>
      <w:r w:rsidR="00205C80">
        <w:rPr>
          <w:rFonts w:ascii="Arial" w:hAnsi="Arial" w:cs="Arial"/>
          <w:sz w:val="24"/>
          <w:szCs w:val="24"/>
        </w:rPr>
        <w:t xml:space="preserve">– </w:t>
      </w:r>
      <w:r w:rsidR="00205C80">
        <w:rPr>
          <w:rFonts w:ascii="Arial" w:hAnsi="Arial" w:cs="Arial"/>
          <w:sz w:val="24"/>
          <w:szCs w:val="24"/>
        </w:rPr>
        <w:tab/>
      </w:r>
      <w:r w:rsidR="00205C80">
        <w:rPr>
          <w:rFonts w:ascii="Arial" w:hAnsi="Arial" w:cs="Arial"/>
          <w:sz w:val="24"/>
          <w:szCs w:val="24"/>
        </w:rPr>
        <w:tab/>
        <w:t xml:space="preserve">Proposed Initial </w:t>
      </w:r>
      <w:r w:rsidR="00F723E2">
        <w:rPr>
          <w:rFonts w:ascii="Arial" w:hAnsi="Arial" w:cs="Arial"/>
          <w:sz w:val="24"/>
          <w:szCs w:val="24"/>
        </w:rPr>
        <w:t>Multi-Year</w:t>
      </w:r>
      <w:r w:rsidR="00205C80">
        <w:rPr>
          <w:rFonts w:ascii="Arial" w:hAnsi="Arial" w:cs="Arial"/>
          <w:sz w:val="24"/>
          <w:szCs w:val="24"/>
        </w:rPr>
        <w:t xml:space="preserve"> Annual Budget</w:t>
      </w:r>
      <w:r>
        <w:rPr>
          <w:rFonts w:ascii="Arial" w:hAnsi="Arial" w:cs="Arial"/>
          <w:sz w:val="24"/>
          <w:szCs w:val="24"/>
          <w:u w:val="dottedHeavy"/>
        </w:rPr>
        <w:tab/>
      </w:r>
      <w:r>
        <w:rPr>
          <w:rFonts w:ascii="Arial" w:hAnsi="Arial" w:cs="Arial"/>
          <w:sz w:val="24"/>
          <w:szCs w:val="24"/>
        </w:rPr>
        <w:t>x</w:t>
      </w:r>
      <w:r>
        <w:rPr>
          <w:rFonts w:ascii="Arial" w:hAnsi="Arial" w:cs="Arial"/>
          <w:b/>
          <w:sz w:val="24"/>
          <w:szCs w:val="24"/>
        </w:rPr>
        <w:t xml:space="preserve"> </w:t>
      </w:r>
    </w:p>
    <w:p w14:paraId="5C06C7D1"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b/>
          <w:sz w:val="24"/>
          <w:szCs w:val="24"/>
        </w:rPr>
      </w:pPr>
    </w:p>
    <w:p w14:paraId="0B2C73D9" w14:textId="77777777" w:rsidR="005512C7" w:rsidRPr="00766F4A" w:rsidRDefault="005512C7" w:rsidP="005512C7">
      <w:pPr>
        <w:tabs>
          <w:tab w:val="left" w:pos="360"/>
          <w:tab w:val="left" w:pos="720"/>
          <w:tab w:val="left" w:pos="1080"/>
          <w:tab w:val="left" w:pos="1440"/>
          <w:tab w:val="right" w:pos="8640"/>
        </w:tabs>
        <w:spacing w:after="0" w:line="240" w:lineRule="auto"/>
        <w:rPr>
          <w:rFonts w:ascii="Arial" w:hAnsi="Arial" w:cs="Arial"/>
          <w:b/>
          <w:sz w:val="24"/>
          <w:szCs w:val="24"/>
          <w:u w:val="single"/>
        </w:rPr>
      </w:pPr>
      <w:r w:rsidRPr="00766F4A">
        <w:rPr>
          <w:rFonts w:ascii="Arial" w:hAnsi="Arial" w:cs="Arial"/>
          <w:b/>
          <w:sz w:val="24"/>
          <w:szCs w:val="24"/>
          <w:u w:val="single"/>
        </w:rPr>
        <w:t>Figures</w:t>
      </w:r>
      <w:r w:rsidRPr="00766F4A">
        <w:rPr>
          <w:rFonts w:ascii="Arial" w:hAnsi="Arial" w:cs="Arial"/>
          <w:b/>
          <w:sz w:val="24"/>
          <w:szCs w:val="24"/>
        </w:rPr>
        <w:tab/>
      </w:r>
      <w:r>
        <w:rPr>
          <w:rFonts w:ascii="Arial" w:hAnsi="Arial" w:cs="Arial"/>
          <w:b/>
          <w:sz w:val="24"/>
          <w:szCs w:val="24"/>
        </w:rPr>
        <w:tab/>
      </w:r>
      <w:r>
        <w:rPr>
          <w:rFonts w:ascii="Arial" w:hAnsi="Arial" w:cs="Arial"/>
          <w:b/>
          <w:sz w:val="24"/>
          <w:szCs w:val="24"/>
        </w:rPr>
        <w:tab/>
      </w:r>
      <w:r w:rsidRPr="003E1346">
        <w:rPr>
          <w:rFonts w:ascii="Arial" w:hAnsi="Arial" w:cs="Arial"/>
          <w:b/>
          <w:sz w:val="24"/>
          <w:szCs w:val="24"/>
          <w:u w:val="single"/>
        </w:rPr>
        <w:t>Page</w:t>
      </w:r>
    </w:p>
    <w:p w14:paraId="4364F3EB" w14:textId="77777777" w:rsidR="005512C7" w:rsidRDefault="005512C7" w:rsidP="005512C7">
      <w:pPr>
        <w:tabs>
          <w:tab w:val="left" w:pos="360"/>
          <w:tab w:val="left" w:pos="720"/>
          <w:tab w:val="left" w:pos="1080"/>
          <w:tab w:val="left" w:pos="1440"/>
          <w:tab w:val="right" w:pos="8640"/>
        </w:tabs>
        <w:spacing w:after="0" w:line="240" w:lineRule="auto"/>
        <w:rPr>
          <w:rFonts w:ascii="Arial" w:hAnsi="Arial" w:cs="Arial"/>
          <w:sz w:val="24"/>
          <w:szCs w:val="24"/>
        </w:rPr>
      </w:pPr>
    </w:p>
    <w:p w14:paraId="12EE5F08" w14:textId="77777777" w:rsidR="005512C7" w:rsidRDefault="004C41EB" w:rsidP="004C41EB">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sz w:val="24"/>
          <w:szCs w:val="24"/>
        </w:rPr>
        <w:t>Figure 1.  Illustrative concepts of AFA 1.</w:t>
      </w:r>
      <w:r w:rsidR="005512C7">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proofErr w:type="gramStart"/>
      <w:r w:rsidR="005512C7">
        <w:rPr>
          <w:rFonts w:ascii="Arial" w:hAnsi="Arial" w:cs="Arial"/>
          <w:sz w:val="24"/>
          <w:szCs w:val="24"/>
        </w:rPr>
        <w:t>x</w:t>
      </w:r>
      <w:proofErr w:type="gramEnd"/>
      <w:r w:rsidR="005512C7">
        <w:rPr>
          <w:rFonts w:ascii="Arial" w:hAnsi="Arial" w:cs="Arial"/>
          <w:b/>
          <w:sz w:val="24"/>
          <w:szCs w:val="24"/>
        </w:rPr>
        <w:t xml:space="preserve"> </w:t>
      </w:r>
    </w:p>
    <w:p w14:paraId="5DC07585" w14:textId="77777777" w:rsidR="004C41EB" w:rsidRPr="004C41EB" w:rsidRDefault="004C41EB" w:rsidP="004C41EB">
      <w:pPr>
        <w:tabs>
          <w:tab w:val="left" w:pos="360"/>
          <w:tab w:val="left" w:pos="720"/>
          <w:tab w:val="left" w:pos="1080"/>
          <w:tab w:val="left" w:pos="1440"/>
        </w:tabs>
        <w:spacing w:after="0" w:line="240" w:lineRule="auto"/>
        <w:rPr>
          <w:rFonts w:ascii="Arial" w:hAnsi="Arial" w:cs="Arial"/>
          <w:sz w:val="24"/>
          <w:szCs w:val="24"/>
        </w:rPr>
      </w:pPr>
    </w:p>
    <w:p w14:paraId="3B695153" w14:textId="77777777" w:rsidR="004C41EB" w:rsidRDefault="004C41EB" w:rsidP="004C41EB">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sz w:val="24"/>
          <w:szCs w:val="24"/>
        </w:rPr>
        <w:t>Figure 2.  Illustrative concepts of AFA 2.</w:t>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proofErr w:type="gramStart"/>
      <w:r>
        <w:rPr>
          <w:rFonts w:ascii="Arial" w:hAnsi="Arial" w:cs="Arial"/>
          <w:sz w:val="24"/>
          <w:szCs w:val="24"/>
        </w:rPr>
        <w:t>x</w:t>
      </w:r>
      <w:proofErr w:type="gramEnd"/>
      <w:r>
        <w:rPr>
          <w:rFonts w:ascii="Arial" w:hAnsi="Arial" w:cs="Arial"/>
          <w:b/>
          <w:sz w:val="24"/>
          <w:szCs w:val="24"/>
        </w:rPr>
        <w:t xml:space="preserve"> </w:t>
      </w:r>
    </w:p>
    <w:p w14:paraId="5261A71B" w14:textId="77777777" w:rsidR="004C41EB" w:rsidRPr="004C41EB" w:rsidRDefault="004C41EB" w:rsidP="004C41EB">
      <w:pPr>
        <w:tabs>
          <w:tab w:val="left" w:pos="360"/>
          <w:tab w:val="left" w:pos="720"/>
          <w:tab w:val="left" w:pos="1080"/>
          <w:tab w:val="left" w:pos="1440"/>
        </w:tabs>
        <w:spacing w:after="0" w:line="240" w:lineRule="auto"/>
        <w:rPr>
          <w:rFonts w:ascii="Arial" w:hAnsi="Arial" w:cs="Arial"/>
          <w:sz w:val="24"/>
          <w:szCs w:val="24"/>
        </w:rPr>
      </w:pPr>
    </w:p>
    <w:p w14:paraId="07549B5E" w14:textId="77777777" w:rsidR="004C41EB" w:rsidRDefault="004C41EB" w:rsidP="004C41EB">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sz w:val="24"/>
          <w:szCs w:val="24"/>
        </w:rPr>
        <w:t xml:space="preserve">Figure </w:t>
      </w:r>
      <w:proofErr w:type="gramStart"/>
      <w:r>
        <w:rPr>
          <w:rFonts w:ascii="Arial" w:hAnsi="Arial" w:cs="Arial"/>
          <w:sz w:val="24"/>
          <w:szCs w:val="24"/>
        </w:rPr>
        <w:t>3  Illustrative</w:t>
      </w:r>
      <w:proofErr w:type="gramEnd"/>
      <w:r>
        <w:rPr>
          <w:rFonts w:ascii="Arial" w:hAnsi="Arial" w:cs="Arial"/>
          <w:sz w:val="24"/>
          <w:szCs w:val="24"/>
        </w:rPr>
        <w:t xml:space="preserve"> concepts of AFA 3.</w:t>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proofErr w:type="gramStart"/>
      <w:r>
        <w:rPr>
          <w:rFonts w:ascii="Arial" w:hAnsi="Arial" w:cs="Arial"/>
          <w:sz w:val="24"/>
          <w:szCs w:val="24"/>
        </w:rPr>
        <w:t>x</w:t>
      </w:r>
      <w:proofErr w:type="gramEnd"/>
      <w:r>
        <w:rPr>
          <w:rFonts w:ascii="Arial" w:hAnsi="Arial" w:cs="Arial"/>
          <w:b/>
          <w:sz w:val="24"/>
          <w:szCs w:val="24"/>
        </w:rPr>
        <w:t xml:space="preserve"> </w:t>
      </w:r>
    </w:p>
    <w:p w14:paraId="53D90F7B" w14:textId="77777777" w:rsidR="004C41EB" w:rsidRPr="004C41EB" w:rsidRDefault="004C41EB" w:rsidP="004C41EB">
      <w:pPr>
        <w:tabs>
          <w:tab w:val="left" w:pos="360"/>
          <w:tab w:val="left" w:pos="720"/>
          <w:tab w:val="left" w:pos="1080"/>
          <w:tab w:val="left" w:pos="1440"/>
        </w:tabs>
        <w:spacing w:after="0" w:line="240" w:lineRule="auto"/>
        <w:rPr>
          <w:rFonts w:ascii="Arial" w:hAnsi="Arial" w:cs="Arial"/>
          <w:sz w:val="24"/>
          <w:szCs w:val="24"/>
        </w:rPr>
      </w:pPr>
    </w:p>
    <w:p w14:paraId="4933D393" w14:textId="77777777" w:rsidR="004C41EB" w:rsidRDefault="004C41EB" w:rsidP="004C41EB">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sz w:val="24"/>
          <w:szCs w:val="24"/>
        </w:rPr>
        <w:t>Figure 4.  Illustrative concepts of AFA 4.</w:t>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proofErr w:type="gramStart"/>
      <w:r>
        <w:rPr>
          <w:rFonts w:ascii="Arial" w:hAnsi="Arial" w:cs="Arial"/>
          <w:sz w:val="24"/>
          <w:szCs w:val="24"/>
        </w:rPr>
        <w:t>x</w:t>
      </w:r>
      <w:proofErr w:type="gramEnd"/>
      <w:r>
        <w:rPr>
          <w:rFonts w:ascii="Arial" w:hAnsi="Arial" w:cs="Arial"/>
          <w:b/>
          <w:sz w:val="24"/>
          <w:szCs w:val="24"/>
        </w:rPr>
        <w:t xml:space="preserve"> </w:t>
      </w:r>
    </w:p>
    <w:p w14:paraId="64488BD6" w14:textId="77777777" w:rsidR="004C41EB" w:rsidRPr="004C41EB" w:rsidRDefault="004C41EB" w:rsidP="004C41EB">
      <w:pPr>
        <w:tabs>
          <w:tab w:val="left" w:pos="360"/>
          <w:tab w:val="left" w:pos="720"/>
          <w:tab w:val="left" w:pos="1080"/>
          <w:tab w:val="left" w:pos="1440"/>
        </w:tabs>
        <w:spacing w:after="0" w:line="240" w:lineRule="auto"/>
        <w:rPr>
          <w:rFonts w:ascii="Arial" w:hAnsi="Arial" w:cs="Arial"/>
          <w:sz w:val="24"/>
          <w:szCs w:val="24"/>
        </w:rPr>
      </w:pPr>
    </w:p>
    <w:p w14:paraId="4E297DFD" w14:textId="77777777" w:rsidR="004C41EB" w:rsidRDefault="004C41EB" w:rsidP="004C41EB">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sz w:val="24"/>
          <w:szCs w:val="24"/>
        </w:rPr>
        <w:t>Figure 5.  Illustrative concepts of AFA 5.</w:t>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r>
        <w:rPr>
          <w:rFonts w:ascii="Arial" w:hAnsi="Arial" w:cs="Arial"/>
          <w:sz w:val="24"/>
          <w:szCs w:val="24"/>
          <w:u w:val="dottedHeavy"/>
        </w:rPr>
        <w:tab/>
      </w:r>
      <w:proofErr w:type="gramStart"/>
      <w:r>
        <w:rPr>
          <w:rFonts w:ascii="Arial" w:hAnsi="Arial" w:cs="Arial"/>
          <w:sz w:val="24"/>
          <w:szCs w:val="24"/>
        </w:rPr>
        <w:t>x</w:t>
      </w:r>
      <w:proofErr w:type="gramEnd"/>
      <w:r>
        <w:rPr>
          <w:rFonts w:ascii="Arial" w:hAnsi="Arial" w:cs="Arial"/>
          <w:b/>
          <w:sz w:val="24"/>
          <w:szCs w:val="24"/>
        </w:rPr>
        <w:t xml:space="preserve"> </w:t>
      </w:r>
    </w:p>
    <w:p w14:paraId="28D3264F" w14:textId="77777777" w:rsidR="004C41EB" w:rsidRPr="004C41EB" w:rsidRDefault="004C41EB" w:rsidP="004C41EB">
      <w:pPr>
        <w:tabs>
          <w:tab w:val="left" w:pos="360"/>
          <w:tab w:val="left" w:pos="720"/>
          <w:tab w:val="left" w:pos="1080"/>
          <w:tab w:val="left" w:pos="1440"/>
        </w:tabs>
        <w:spacing w:after="0" w:line="240" w:lineRule="auto"/>
        <w:rPr>
          <w:rFonts w:ascii="Arial" w:hAnsi="Arial" w:cs="Arial"/>
          <w:sz w:val="24"/>
          <w:szCs w:val="24"/>
        </w:rPr>
      </w:pPr>
    </w:p>
    <w:p w14:paraId="47715E8B" w14:textId="77777777" w:rsidR="007839FC" w:rsidRPr="00766F4A" w:rsidRDefault="007839FC" w:rsidP="007839FC">
      <w:pPr>
        <w:tabs>
          <w:tab w:val="left" w:pos="360"/>
          <w:tab w:val="left" w:pos="720"/>
          <w:tab w:val="left" w:pos="1080"/>
          <w:tab w:val="left" w:pos="1440"/>
          <w:tab w:val="right" w:pos="8640"/>
        </w:tabs>
        <w:spacing w:after="0" w:line="240" w:lineRule="auto"/>
        <w:rPr>
          <w:rFonts w:ascii="Arial" w:hAnsi="Arial" w:cs="Arial"/>
          <w:b/>
          <w:sz w:val="24"/>
          <w:szCs w:val="24"/>
          <w:u w:val="single"/>
        </w:rPr>
      </w:pPr>
      <w:r>
        <w:rPr>
          <w:rFonts w:ascii="Arial" w:hAnsi="Arial" w:cs="Arial"/>
          <w:b/>
          <w:sz w:val="24"/>
          <w:szCs w:val="24"/>
          <w:u w:val="single"/>
        </w:rPr>
        <w:t>Appendices</w:t>
      </w:r>
      <w:r>
        <w:rPr>
          <w:rFonts w:ascii="Arial" w:hAnsi="Arial" w:cs="Arial"/>
          <w:b/>
          <w:sz w:val="24"/>
          <w:szCs w:val="24"/>
        </w:rPr>
        <w:tab/>
      </w:r>
      <w:r>
        <w:rPr>
          <w:rFonts w:ascii="Arial" w:hAnsi="Arial" w:cs="Arial"/>
          <w:b/>
          <w:sz w:val="24"/>
          <w:szCs w:val="24"/>
        </w:rPr>
        <w:tab/>
      </w:r>
      <w:r w:rsidRPr="003E1346">
        <w:rPr>
          <w:rFonts w:ascii="Arial" w:hAnsi="Arial" w:cs="Arial"/>
          <w:b/>
          <w:sz w:val="24"/>
          <w:szCs w:val="24"/>
          <w:u w:val="single"/>
        </w:rPr>
        <w:t>Page</w:t>
      </w:r>
    </w:p>
    <w:p w14:paraId="6344DD06" w14:textId="77777777" w:rsidR="007839FC" w:rsidRDefault="007839FC" w:rsidP="007839FC">
      <w:pPr>
        <w:tabs>
          <w:tab w:val="left" w:pos="360"/>
          <w:tab w:val="left" w:pos="720"/>
          <w:tab w:val="left" w:pos="1080"/>
          <w:tab w:val="left" w:pos="1440"/>
          <w:tab w:val="right" w:pos="8640"/>
        </w:tabs>
        <w:spacing w:after="0" w:line="240" w:lineRule="auto"/>
        <w:rPr>
          <w:rFonts w:ascii="Arial" w:hAnsi="Arial" w:cs="Arial"/>
          <w:sz w:val="24"/>
          <w:szCs w:val="24"/>
        </w:rPr>
      </w:pPr>
    </w:p>
    <w:p w14:paraId="63E029E9" w14:textId="19191841" w:rsidR="005512C7" w:rsidRDefault="007839FC" w:rsidP="005E3B3E">
      <w:pPr>
        <w:tabs>
          <w:tab w:val="left" w:pos="360"/>
          <w:tab w:val="left" w:pos="720"/>
          <w:tab w:val="left" w:pos="1080"/>
          <w:tab w:val="left" w:pos="1440"/>
          <w:tab w:val="right" w:pos="8640"/>
        </w:tabs>
        <w:spacing w:after="0" w:line="240" w:lineRule="auto"/>
        <w:rPr>
          <w:rFonts w:ascii="Arial" w:hAnsi="Arial" w:cs="Arial"/>
          <w:sz w:val="24"/>
          <w:szCs w:val="24"/>
        </w:rPr>
      </w:pPr>
      <w:r>
        <w:rPr>
          <w:rFonts w:ascii="Arial" w:hAnsi="Arial" w:cs="Arial"/>
          <w:sz w:val="24"/>
          <w:szCs w:val="24"/>
        </w:rPr>
        <w:t xml:space="preserve">Appendix </w:t>
      </w:r>
      <w:r w:rsidR="00D96190">
        <w:rPr>
          <w:rFonts w:ascii="Arial" w:hAnsi="Arial" w:cs="Arial"/>
          <w:sz w:val="24"/>
          <w:szCs w:val="24"/>
        </w:rPr>
        <w:t>A</w:t>
      </w:r>
      <w:r>
        <w:rPr>
          <w:rFonts w:ascii="Arial" w:hAnsi="Arial" w:cs="Arial"/>
          <w:sz w:val="24"/>
          <w:szCs w:val="24"/>
        </w:rPr>
        <w:t xml:space="preserve">. </w:t>
      </w:r>
      <w:r w:rsidR="00D96190">
        <w:rPr>
          <w:rFonts w:ascii="Arial" w:hAnsi="Arial" w:cs="Arial"/>
          <w:sz w:val="24"/>
          <w:szCs w:val="24"/>
        </w:rPr>
        <w:t xml:space="preserve">Application Focus Area (AFA) </w:t>
      </w:r>
      <w:r w:rsidR="005E3B3E">
        <w:rPr>
          <w:rFonts w:ascii="Arial" w:hAnsi="Arial" w:cs="Arial"/>
          <w:sz w:val="24"/>
          <w:szCs w:val="24"/>
        </w:rPr>
        <w:t xml:space="preserve">Research and Development (R&amp;D) </w:t>
      </w:r>
      <w:r w:rsidR="00D96190">
        <w:rPr>
          <w:rFonts w:ascii="Arial" w:hAnsi="Arial" w:cs="Arial"/>
          <w:sz w:val="24"/>
          <w:szCs w:val="24"/>
        </w:rPr>
        <w:t>Statements of Need (SONS</w:t>
      </w:r>
      <w:proofErr w:type="gramStart"/>
      <w:r w:rsidR="00D96190">
        <w:rPr>
          <w:rFonts w:ascii="Arial" w:hAnsi="Arial" w:cs="Arial"/>
          <w:sz w:val="24"/>
          <w:szCs w:val="24"/>
        </w:rPr>
        <w:t>)</w:t>
      </w:r>
      <w:r w:rsidR="00F73CB1">
        <w:rPr>
          <w:rFonts w:ascii="Arial" w:hAnsi="Arial" w:cs="Arial"/>
          <w:sz w:val="24"/>
          <w:szCs w:val="24"/>
        </w:rPr>
        <w:t>SONs</w:t>
      </w:r>
      <w:proofErr w:type="gramEnd"/>
      <w:r>
        <w:rPr>
          <w:rFonts w:ascii="Arial" w:hAnsi="Arial" w:cs="Arial"/>
          <w:sz w:val="24"/>
          <w:szCs w:val="24"/>
          <w:u w:val="dottedHeavy"/>
        </w:rPr>
        <w:tab/>
      </w:r>
      <w:r>
        <w:rPr>
          <w:rFonts w:ascii="Arial" w:hAnsi="Arial" w:cs="Arial"/>
          <w:sz w:val="24"/>
          <w:szCs w:val="24"/>
        </w:rPr>
        <w:t>x</w:t>
      </w:r>
      <w:r>
        <w:rPr>
          <w:rFonts w:ascii="Arial" w:hAnsi="Arial" w:cs="Arial"/>
          <w:b/>
          <w:sz w:val="24"/>
          <w:szCs w:val="24"/>
        </w:rPr>
        <w:t xml:space="preserve"> </w:t>
      </w:r>
      <w:r w:rsidR="005512C7">
        <w:rPr>
          <w:rFonts w:ascii="Arial" w:hAnsi="Arial" w:cs="Arial"/>
          <w:sz w:val="24"/>
          <w:szCs w:val="24"/>
        </w:rPr>
        <w:br w:type="page"/>
      </w:r>
    </w:p>
    <w:p w14:paraId="29B4BDB7" w14:textId="2F245F3E" w:rsidR="00B871A0" w:rsidRPr="005512C7" w:rsidRDefault="006C3044" w:rsidP="006C3044">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rPr>
      </w:pPr>
      <w:r>
        <w:rPr>
          <w:rFonts w:ascii="Arial" w:eastAsia="Calibri" w:hAnsi="Arial" w:cs="Arial"/>
          <w:b/>
          <w:bCs/>
          <w:color w:val="000000" w:themeColor="text1"/>
          <w:kern w:val="24"/>
        </w:rPr>
        <w:lastRenderedPageBreak/>
        <w:t xml:space="preserve">CSEC </w:t>
      </w:r>
      <w:proofErr w:type="spellStart"/>
      <w:r>
        <w:rPr>
          <w:rFonts w:ascii="Arial" w:eastAsia="Calibri" w:hAnsi="Arial" w:cs="Arial"/>
          <w:b/>
          <w:bCs/>
          <w:color w:val="000000" w:themeColor="text1"/>
          <w:kern w:val="24"/>
        </w:rPr>
        <w:t>PgMP</w:t>
      </w:r>
      <w:proofErr w:type="spellEnd"/>
      <w:r w:rsidR="006C6EE8">
        <w:rPr>
          <w:rFonts w:ascii="Arial" w:eastAsia="Calibri" w:hAnsi="Arial" w:cs="Arial"/>
          <w:b/>
          <w:bCs/>
          <w:color w:val="000000" w:themeColor="text1"/>
          <w:kern w:val="24"/>
        </w:rPr>
        <w:t xml:space="preserve"> – Version </w:t>
      </w:r>
      <w:r w:rsidR="00492E80">
        <w:rPr>
          <w:rFonts w:ascii="Arial" w:eastAsia="Calibri" w:hAnsi="Arial" w:cs="Arial"/>
          <w:b/>
          <w:bCs/>
          <w:color w:val="000000" w:themeColor="text1"/>
          <w:kern w:val="24"/>
        </w:rPr>
        <w:t>9</w:t>
      </w:r>
      <w:r w:rsidR="00B871A0" w:rsidRPr="005512C7">
        <w:rPr>
          <w:rFonts w:ascii="Arial" w:eastAsia="Calibri" w:hAnsi="Arial" w:cs="Arial"/>
          <w:b/>
          <w:bCs/>
          <w:color w:val="000000" w:themeColor="text1"/>
          <w:kern w:val="24"/>
        </w:rPr>
        <w:t>.0</w:t>
      </w:r>
    </w:p>
    <w:p w14:paraId="15DEE8CE" w14:textId="77777777" w:rsidR="00B871A0" w:rsidRDefault="00B871A0" w:rsidP="00B871A0">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b/>
          <w:bCs/>
          <w:color w:val="000000" w:themeColor="text1"/>
          <w:kern w:val="24"/>
        </w:rPr>
      </w:pPr>
    </w:p>
    <w:p w14:paraId="2395D9B7" w14:textId="76DC92BC" w:rsidR="00B871A0" w:rsidRDefault="00492E80" w:rsidP="00B871A0">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b/>
          <w:bCs/>
          <w:color w:val="000000" w:themeColor="text1"/>
          <w:kern w:val="24"/>
        </w:rPr>
      </w:pPr>
      <w:r>
        <w:rPr>
          <w:rFonts w:ascii="Arial" w:hAnsi="Arial" w:cs="Arial"/>
          <w:b/>
          <w:bCs/>
          <w:color w:val="000000" w:themeColor="text1"/>
          <w:kern w:val="24"/>
        </w:rPr>
        <w:t>18 DEC</w:t>
      </w:r>
      <w:r w:rsidR="00B871A0" w:rsidRPr="005512C7">
        <w:rPr>
          <w:rFonts w:ascii="Arial" w:hAnsi="Arial" w:cs="Arial"/>
          <w:b/>
          <w:bCs/>
          <w:color w:val="000000" w:themeColor="text1"/>
          <w:kern w:val="24"/>
        </w:rPr>
        <w:t xml:space="preserve"> 2016</w:t>
      </w:r>
    </w:p>
    <w:p w14:paraId="46CE01C5" w14:textId="77777777" w:rsidR="00287376" w:rsidRDefault="00287376" w:rsidP="00B871A0">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b/>
          <w:bCs/>
          <w:color w:val="000000" w:themeColor="text1"/>
          <w:kern w:val="24"/>
        </w:rPr>
      </w:pPr>
    </w:p>
    <w:p w14:paraId="6826B68F" w14:textId="77777777" w:rsidR="00B871A0" w:rsidRDefault="00287376" w:rsidP="00287376">
      <w:pPr>
        <w:pStyle w:val="NormalWeb"/>
        <w:tabs>
          <w:tab w:val="left" w:pos="360"/>
          <w:tab w:val="left" w:pos="720"/>
          <w:tab w:val="left" w:pos="1080"/>
          <w:tab w:val="left" w:pos="1440"/>
        </w:tabs>
        <w:kinsoku w:val="0"/>
        <w:overflowPunct w:val="0"/>
        <w:spacing w:before="0" w:beforeAutospacing="0" w:after="0" w:afterAutospacing="0"/>
        <w:jc w:val="center"/>
        <w:textAlignment w:val="baseline"/>
        <w:rPr>
          <w:rFonts w:ascii="Arial" w:hAnsi="Arial" w:cs="Arial"/>
        </w:rPr>
      </w:pPr>
      <w:r>
        <w:rPr>
          <w:rFonts w:ascii="Arial" w:eastAsia="Calibri" w:hAnsi="Arial" w:cs="Arial"/>
          <w:b/>
          <w:bCs/>
          <w:color w:val="FF0000"/>
          <w:kern w:val="24"/>
        </w:rPr>
        <w:t xml:space="preserve">PRELIMINARY </w:t>
      </w:r>
      <w:r w:rsidRPr="00287376">
        <w:rPr>
          <w:rFonts w:ascii="Arial" w:eastAsia="Calibri" w:hAnsi="Arial" w:cs="Arial"/>
          <w:b/>
          <w:bCs/>
          <w:color w:val="FF0000"/>
          <w:kern w:val="24"/>
        </w:rPr>
        <w:t>DRAFT</w:t>
      </w:r>
    </w:p>
    <w:p w14:paraId="30367D8B" w14:textId="77777777" w:rsidR="00B871A0" w:rsidRDefault="00B871A0" w:rsidP="00B871A0">
      <w:pPr>
        <w:tabs>
          <w:tab w:val="left" w:pos="360"/>
          <w:tab w:val="left" w:pos="720"/>
          <w:tab w:val="left" w:pos="1080"/>
          <w:tab w:val="left" w:pos="1440"/>
        </w:tabs>
        <w:spacing w:after="0" w:line="240" w:lineRule="auto"/>
        <w:rPr>
          <w:rFonts w:ascii="Arial" w:hAnsi="Arial" w:cs="Arial"/>
          <w:sz w:val="24"/>
          <w:szCs w:val="24"/>
        </w:rPr>
      </w:pPr>
    </w:p>
    <w:p w14:paraId="357AFF0F" w14:textId="77777777" w:rsidR="004E63C0" w:rsidRPr="004040DD" w:rsidRDefault="004E63C0" w:rsidP="004E63C0">
      <w:pPr>
        <w:tabs>
          <w:tab w:val="left" w:pos="360"/>
          <w:tab w:val="left" w:pos="720"/>
          <w:tab w:val="left" w:pos="1080"/>
          <w:tab w:val="left" w:pos="1440"/>
        </w:tabs>
        <w:spacing w:after="0" w:line="240" w:lineRule="auto"/>
        <w:rPr>
          <w:rFonts w:ascii="Arial" w:hAnsi="Arial" w:cs="Arial"/>
          <w:b/>
          <w:sz w:val="24"/>
          <w:szCs w:val="24"/>
        </w:rPr>
      </w:pPr>
      <w:r w:rsidRPr="004040DD">
        <w:rPr>
          <w:rFonts w:ascii="Arial" w:hAnsi="Arial" w:cs="Arial"/>
          <w:b/>
          <w:sz w:val="24"/>
          <w:szCs w:val="24"/>
        </w:rPr>
        <w:t>1.0 Executive Summary</w:t>
      </w:r>
      <w:r>
        <w:rPr>
          <w:rFonts w:ascii="Arial" w:hAnsi="Arial" w:cs="Arial"/>
          <w:b/>
          <w:sz w:val="24"/>
          <w:szCs w:val="24"/>
        </w:rPr>
        <w:t>.</w:t>
      </w:r>
    </w:p>
    <w:p w14:paraId="4A97B9D1" w14:textId="77777777" w:rsidR="004E63C0" w:rsidRDefault="004E63C0" w:rsidP="004E63C0">
      <w:pPr>
        <w:tabs>
          <w:tab w:val="left" w:pos="360"/>
          <w:tab w:val="left" w:pos="720"/>
          <w:tab w:val="left" w:pos="1080"/>
          <w:tab w:val="left" w:pos="1440"/>
        </w:tabs>
        <w:spacing w:after="0" w:line="240" w:lineRule="auto"/>
        <w:rPr>
          <w:rFonts w:ascii="Arial" w:hAnsi="Arial" w:cs="Arial"/>
          <w:b/>
          <w:sz w:val="24"/>
          <w:szCs w:val="24"/>
        </w:rPr>
      </w:pPr>
    </w:p>
    <w:p w14:paraId="39C058D3" w14:textId="77777777" w:rsidR="00686B77" w:rsidRDefault="004E63C0" w:rsidP="004E63C0">
      <w:pPr>
        <w:tabs>
          <w:tab w:val="left" w:pos="360"/>
          <w:tab w:val="left" w:pos="720"/>
          <w:tab w:val="left" w:pos="1080"/>
          <w:tab w:val="left" w:pos="1440"/>
        </w:tabs>
        <w:spacing w:after="0" w:line="240" w:lineRule="auto"/>
        <w:rPr>
          <w:rFonts w:ascii="Arial" w:hAnsi="Arial" w:cs="Arial"/>
          <w:sz w:val="24"/>
          <w:szCs w:val="24"/>
        </w:rPr>
      </w:pPr>
      <w:r w:rsidRPr="00284760">
        <w:rPr>
          <w:rFonts w:ascii="Arial" w:hAnsi="Arial" w:cs="Arial"/>
          <w:sz w:val="24"/>
          <w:szCs w:val="24"/>
        </w:rPr>
        <w:t>T</w:t>
      </w:r>
      <w:r>
        <w:rPr>
          <w:rFonts w:ascii="Arial" w:hAnsi="Arial" w:cs="Arial"/>
          <w:sz w:val="24"/>
          <w:szCs w:val="24"/>
        </w:rPr>
        <w:t xml:space="preserve">his </w:t>
      </w:r>
      <w:r w:rsidR="00523998">
        <w:rPr>
          <w:rFonts w:ascii="Arial" w:hAnsi="Arial" w:cs="Arial"/>
          <w:sz w:val="24"/>
          <w:szCs w:val="24"/>
        </w:rPr>
        <w:t xml:space="preserve">preliminary draft </w:t>
      </w:r>
      <w:r>
        <w:rPr>
          <w:rFonts w:ascii="Arial" w:hAnsi="Arial" w:cs="Arial"/>
          <w:sz w:val="24"/>
          <w:szCs w:val="24"/>
        </w:rPr>
        <w:t xml:space="preserve">Program </w:t>
      </w:r>
      <w:r w:rsidRPr="009B55A0">
        <w:rPr>
          <w:rFonts w:ascii="Arial" w:hAnsi="Arial" w:cs="Arial"/>
          <w:sz w:val="24"/>
          <w:szCs w:val="24"/>
        </w:rPr>
        <w:t>Management</w:t>
      </w:r>
      <w:r w:rsidR="00825981">
        <w:rPr>
          <w:rFonts w:ascii="Arial" w:hAnsi="Arial" w:cs="Arial"/>
          <w:sz w:val="24"/>
          <w:szCs w:val="24"/>
        </w:rPr>
        <w:t xml:space="preserve"> Plan (</w:t>
      </w:r>
      <w:proofErr w:type="spellStart"/>
      <w:r w:rsidR="00825981">
        <w:rPr>
          <w:rFonts w:ascii="Arial" w:hAnsi="Arial" w:cs="Arial"/>
          <w:sz w:val="24"/>
          <w:szCs w:val="24"/>
        </w:rPr>
        <w:t>PgMP</w:t>
      </w:r>
      <w:proofErr w:type="spellEnd"/>
      <w:r w:rsidR="00825981">
        <w:rPr>
          <w:rFonts w:ascii="Arial" w:hAnsi="Arial" w:cs="Arial"/>
          <w:sz w:val="24"/>
          <w:szCs w:val="24"/>
        </w:rPr>
        <w:t>) charts development</w:t>
      </w:r>
      <w:r w:rsidRPr="009B55A0">
        <w:rPr>
          <w:rFonts w:ascii="Arial" w:hAnsi="Arial" w:cs="Arial"/>
          <w:sz w:val="24"/>
          <w:szCs w:val="24"/>
        </w:rPr>
        <w:t xml:space="preserve"> and </w:t>
      </w:r>
      <w:r w:rsidR="00825981">
        <w:rPr>
          <w:rFonts w:ascii="Arial" w:hAnsi="Arial" w:cs="Arial"/>
          <w:sz w:val="24"/>
          <w:szCs w:val="24"/>
        </w:rPr>
        <w:t>implementati</w:t>
      </w:r>
      <w:r w:rsidRPr="009B55A0">
        <w:rPr>
          <w:rFonts w:ascii="Arial" w:hAnsi="Arial" w:cs="Arial"/>
          <w:sz w:val="24"/>
          <w:szCs w:val="24"/>
        </w:rPr>
        <w:t xml:space="preserve">on of a </w:t>
      </w:r>
      <w:r w:rsidR="00287376" w:rsidRPr="009B55A0">
        <w:rPr>
          <w:rFonts w:ascii="Arial" w:eastAsia="Calibri" w:hAnsi="Arial" w:cs="Arial"/>
          <w:bCs/>
          <w:color w:val="000000" w:themeColor="text1"/>
          <w:kern w:val="24"/>
          <w:sz w:val="24"/>
          <w:szCs w:val="24"/>
        </w:rPr>
        <w:t>USACE Coastal Science and Engineering C</w:t>
      </w:r>
      <w:r w:rsidR="006C3044">
        <w:rPr>
          <w:rFonts w:ascii="Arial" w:eastAsia="Calibri" w:hAnsi="Arial" w:cs="Arial"/>
          <w:bCs/>
          <w:color w:val="000000" w:themeColor="text1"/>
          <w:kern w:val="24"/>
          <w:sz w:val="24"/>
          <w:szCs w:val="24"/>
        </w:rPr>
        <w:t>ollaborative</w:t>
      </w:r>
      <w:r w:rsidR="00287376" w:rsidRPr="009B55A0">
        <w:rPr>
          <w:rFonts w:ascii="Arial" w:eastAsia="Calibri" w:hAnsi="Arial" w:cs="Arial"/>
          <w:bCs/>
          <w:color w:val="000000" w:themeColor="text1"/>
          <w:kern w:val="24"/>
          <w:sz w:val="24"/>
          <w:szCs w:val="24"/>
        </w:rPr>
        <w:t xml:space="preserve"> (CSEC)</w:t>
      </w:r>
      <w:r w:rsidR="00287376" w:rsidRPr="009B55A0">
        <w:rPr>
          <w:rFonts w:ascii="Arial" w:eastAsia="Calibri" w:hAnsi="Arial" w:cs="Arial"/>
          <w:b/>
          <w:bCs/>
          <w:color w:val="000000" w:themeColor="text1"/>
          <w:kern w:val="24"/>
          <w:sz w:val="24"/>
          <w:szCs w:val="24"/>
        </w:rPr>
        <w:t xml:space="preserve"> </w:t>
      </w:r>
      <w:r w:rsidR="00287376" w:rsidRPr="009B55A0">
        <w:rPr>
          <w:rFonts w:ascii="Arial" w:hAnsi="Arial" w:cs="Arial"/>
          <w:sz w:val="24"/>
          <w:szCs w:val="24"/>
        </w:rPr>
        <w:t>at the intersection of</w:t>
      </w:r>
      <w:r w:rsidRPr="009B55A0">
        <w:rPr>
          <w:rFonts w:ascii="Arial" w:hAnsi="Arial" w:cs="Arial"/>
          <w:sz w:val="24"/>
          <w:szCs w:val="24"/>
        </w:rPr>
        <w:t xml:space="preserve"> practice</w:t>
      </w:r>
      <w:r w:rsidR="00C11ABB">
        <w:rPr>
          <w:rFonts w:ascii="Arial" w:hAnsi="Arial" w:cs="Arial"/>
          <w:sz w:val="24"/>
          <w:szCs w:val="24"/>
        </w:rPr>
        <w:t>, academics,</w:t>
      </w:r>
      <w:r w:rsidR="00287376" w:rsidRPr="009B55A0">
        <w:rPr>
          <w:rFonts w:ascii="Arial" w:hAnsi="Arial" w:cs="Arial"/>
          <w:sz w:val="24"/>
          <w:szCs w:val="24"/>
        </w:rPr>
        <w:t xml:space="preserve"> and research and development (R&amp;D)</w:t>
      </w:r>
      <w:r w:rsidRPr="009B55A0">
        <w:rPr>
          <w:rFonts w:ascii="Arial" w:hAnsi="Arial" w:cs="Arial"/>
          <w:sz w:val="24"/>
          <w:szCs w:val="24"/>
        </w:rPr>
        <w:t xml:space="preserve"> for</w:t>
      </w:r>
      <w:r w:rsidR="00287376" w:rsidRPr="009B55A0">
        <w:rPr>
          <w:rFonts w:ascii="Arial" w:hAnsi="Arial" w:cs="Arial"/>
          <w:sz w:val="24"/>
          <w:szCs w:val="24"/>
        </w:rPr>
        <w:t xml:space="preserve"> </w:t>
      </w:r>
      <w:r w:rsidR="00825981">
        <w:rPr>
          <w:rFonts w:ascii="Arial" w:hAnsi="Arial" w:cs="Arial"/>
          <w:sz w:val="24"/>
          <w:szCs w:val="24"/>
        </w:rPr>
        <w:t>timely production and infusion of</w:t>
      </w:r>
      <w:r w:rsidRPr="009B55A0">
        <w:rPr>
          <w:rFonts w:ascii="Arial" w:hAnsi="Arial" w:cs="Arial"/>
          <w:sz w:val="24"/>
          <w:szCs w:val="24"/>
        </w:rPr>
        <w:t xml:space="preserve"> </w:t>
      </w:r>
      <w:r w:rsidR="00825981">
        <w:rPr>
          <w:rFonts w:ascii="Arial" w:hAnsi="Arial" w:cs="Arial"/>
          <w:sz w:val="24"/>
          <w:szCs w:val="24"/>
        </w:rPr>
        <w:t>innovative</w:t>
      </w:r>
      <w:r w:rsidRPr="009B55A0">
        <w:rPr>
          <w:rFonts w:ascii="Arial" w:hAnsi="Arial" w:cs="Arial"/>
          <w:sz w:val="24"/>
          <w:szCs w:val="24"/>
        </w:rPr>
        <w:t xml:space="preserve"> technical </w:t>
      </w:r>
      <w:r w:rsidR="00E457FA">
        <w:rPr>
          <w:rFonts w:ascii="Arial" w:hAnsi="Arial" w:cs="Arial"/>
          <w:sz w:val="24"/>
          <w:szCs w:val="24"/>
        </w:rPr>
        <w:t>products</w:t>
      </w:r>
      <w:r w:rsidRPr="009B55A0">
        <w:rPr>
          <w:rFonts w:ascii="Arial" w:hAnsi="Arial" w:cs="Arial"/>
          <w:sz w:val="24"/>
          <w:szCs w:val="24"/>
        </w:rPr>
        <w:t xml:space="preserve"> </w:t>
      </w:r>
      <w:r w:rsidR="00287376" w:rsidRPr="009B55A0">
        <w:rPr>
          <w:rFonts w:ascii="Arial" w:hAnsi="Arial" w:cs="Arial"/>
          <w:sz w:val="24"/>
          <w:szCs w:val="24"/>
        </w:rPr>
        <w:t>to support lifecycle coastal</w:t>
      </w:r>
      <w:r w:rsidRPr="009B55A0">
        <w:rPr>
          <w:rFonts w:ascii="Arial" w:hAnsi="Arial" w:cs="Arial"/>
          <w:sz w:val="24"/>
          <w:szCs w:val="24"/>
        </w:rPr>
        <w:t xml:space="preserve"> infrastructure </w:t>
      </w:r>
      <w:r w:rsidR="00287376" w:rsidRPr="009B55A0">
        <w:rPr>
          <w:rFonts w:ascii="Arial" w:hAnsi="Arial" w:cs="Arial"/>
          <w:sz w:val="24"/>
          <w:szCs w:val="24"/>
        </w:rPr>
        <w:t>systems management</w:t>
      </w:r>
      <w:r w:rsidRPr="009B55A0">
        <w:rPr>
          <w:rFonts w:ascii="Arial" w:hAnsi="Arial" w:cs="Arial"/>
          <w:sz w:val="24"/>
          <w:szCs w:val="24"/>
        </w:rPr>
        <w:t xml:space="preserve"> decisions.  The </w:t>
      </w:r>
      <w:r w:rsidR="009B55A0" w:rsidRPr="009B55A0">
        <w:rPr>
          <w:rFonts w:ascii="Arial" w:eastAsia="Calibri" w:hAnsi="Arial" w:cs="Arial"/>
          <w:bCs/>
          <w:color w:val="000000" w:themeColor="text1"/>
          <w:kern w:val="24"/>
          <w:sz w:val="24"/>
          <w:szCs w:val="24"/>
        </w:rPr>
        <w:t>CSEC</w:t>
      </w:r>
      <w:r w:rsidRPr="009B55A0">
        <w:rPr>
          <w:rFonts w:ascii="Arial" w:hAnsi="Arial" w:cs="Arial"/>
          <w:sz w:val="24"/>
          <w:szCs w:val="24"/>
        </w:rPr>
        <w:t xml:space="preserve"> initiative is being advanced in context of </w:t>
      </w:r>
      <w:r w:rsidR="00E457FA">
        <w:rPr>
          <w:rFonts w:ascii="Arial" w:hAnsi="Arial" w:cs="Arial"/>
          <w:sz w:val="24"/>
          <w:szCs w:val="24"/>
        </w:rPr>
        <w:t xml:space="preserve">USACE </w:t>
      </w:r>
      <w:r w:rsidRPr="009B55A0">
        <w:rPr>
          <w:rFonts w:ascii="Arial" w:hAnsi="Arial" w:cs="Arial"/>
          <w:sz w:val="24"/>
          <w:szCs w:val="24"/>
        </w:rPr>
        <w:t>Civil Works</w:t>
      </w:r>
      <w:r w:rsidR="00EC182B">
        <w:rPr>
          <w:rFonts w:ascii="Arial" w:hAnsi="Arial" w:cs="Arial"/>
          <w:sz w:val="24"/>
          <w:szCs w:val="24"/>
        </w:rPr>
        <w:t xml:space="preserve"> T</w:t>
      </w:r>
      <w:r>
        <w:rPr>
          <w:rFonts w:ascii="Arial" w:hAnsi="Arial" w:cs="Arial"/>
          <w:sz w:val="24"/>
          <w:szCs w:val="24"/>
        </w:rPr>
        <w:t xml:space="preserve">ransformation </w:t>
      </w:r>
      <w:r w:rsidR="001E7B7C">
        <w:rPr>
          <w:rFonts w:ascii="Arial" w:hAnsi="Arial" w:cs="Arial"/>
          <w:sz w:val="24"/>
          <w:szCs w:val="24"/>
        </w:rPr>
        <w:t>for an improved method of delivery of</w:t>
      </w:r>
      <w:r>
        <w:rPr>
          <w:rFonts w:ascii="Arial" w:hAnsi="Arial" w:cs="Arial"/>
          <w:sz w:val="24"/>
          <w:szCs w:val="24"/>
        </w:rPr>
        <w:t xml:space="preserve"> Integrated Water Resources Management (IWRM)</w:t>
      </w:r>
      <w:r w:rsidR="00EC182B">
        <w:rPr>
          <w:rFonts w:ascii="Arial" w:hAnsi="Arial" w:cs="Arial"/>
          <w:sz w:val="24"/>
          <w:szCs w:val="24"/>
        </w:rPr>
        <w:t xml:space="preserve"> (</w:t>
      </w:r>
      <w:r w:rsidR="00EC182B" w:rsidRPr="00CC0AC2">
        <w:rPr>
          <w:rFonts w:ascii="Arial" w:hAnsi="Arial" w:cs="Arial"/>
          <w:sz w:val="24"/>
          <w:szCs w:val="24"/>
        </w:rPr>
        <w:t>USACE, 201</w:t>
      </w:r>
      <w:r w:rsidR="00CC0AC2" w:rsidRPr="00CC0AC2">
        <w:rPr>
          <w:rFonts w:ascii="Arial" w:hAnsi="Arial" w:cs="Arial"/>
          <w:sz w:val="24"/>
          <w:szCs w:val="24"/>
        </w:rPr>
        <w:t>4</w:t>
      </w:r>
      <w:r w:rsidR="00EC182B">
        <w:rPr>
          <w:rFonts w:ascii="Arial" w:hAnsi="Arial" w:cs="Arial"/>
          <w:sz w:val="24"/>
          <w:szCs w:val="24"/>
        </w:rPr>
        <w:t>)</w:t>
      </w:r>
      <w:r>
        <w:rPr>
          <w:rFonts w:ascii="Arial" w:hAnsi="Arial" w:cs="Arial"/>
          <w:sz w:val="24"/>
          <w:szCs w:val="24"/>
        </w:rPr>
        <w:t xml:space="preserve">.  </w:t>
      </w:r>
    </w:p>
    <w:p w14:paraId="231C5E96" w14:textId="77777777" w:rsidR="00686B77" w:rsidRDefault="00686B77" w:rsidP="004E63C0">
      <w:pPr>
        <w:tabs>
          <w:tab w:val="left" w:pos="360"/>
          <w:tab w:val="left" w:pos="720"/>
          <w:tab w:val="left" w:pos="1080"/>
          <w:tab w:val="left" w:pos="1440"/>
        </w:tabs>
        <w:spacing w:after="0" w:line="240" w:lineRule="auto"/>
        <w:rPr>
          <w:rFonts w:ascii="Arial" w:hAnsi="Arial" w:cs="Arial"/>
          <w:sz w:val="24"/>
          <w:szCs w:val="24"/>
        </w:rPr>
      </w:pPr>
    </w:p>
    <w:p w14:paraId="1265625B" w14:textId="77777777" w:rsidR="004E63C0" w:rsidRDefault="004E63C0" w:rsidP="004E63C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This </w:t>
      </w:r>
      <w:proofErr w:type="spellStart"/>
      <w:r>
        <w:rPr>
          <w:rFonts w:ascii="Arial" w:hAnsi="Arial" w:cs="Arial"/>
          <w:sz w:val="24"/>
          <w:szCs w:val="24"/>
        </w:rPr>
        <w:t>PgMP</w:t>
      </w:r>
      <w:proofErr w:type="spellEnd"/>
      <w:r>
        <w:rPr>
          <w:rFonts w:ascii="Arial" w:hAnsi="Arial" w:cs="Arial"/>
          <w:sz w:val="24"/>
          <w:szCs w:val="24"/>
        </w:rPr>
        <w:t xml:space="preserve"> is a preliminary draft</w:t>
      </w:r>
      <w:r w:rsidR="00537C8C">
        <w:rPr>
          <w:rFonts w:ascii="Arial" w:hAnsi="Arial" w:cs="Arial"/>
          <w:sz w:val="24"/>
          <w:szCs w:val="24"/>
        </w:rPr>
        <w:t xml:space="preserve"> </w:t>
      </w:r>
      <w:r>
        <w:rPr>
          <w:rFonts w:ascii="Arial" w:hAnsi="Arial" w:cs="Arial"/>
          <w:sz w:val="24"/>
          <w:szCs w:val="24"/>
        </w:rPr>
        <w:t xml:space="preserve">document crafted by a team </w:t>
      </w:r>
      <w:r w:rsidR="009B55A0">
        <w:rPr>
          <w:rFonts w:ascii="Arial" w:hAnsi="Arial" w:cs="Arial"/>
          <w:sz w:val="24"/>
          <w:szCs w:val="24"/>
        </w:rPr>
        <w:t xml:space="preserve">composed </w:t>
      </w:r>
      <w:r>
        <w:rPr>
          <w:rFonts w:ascii="Arial" w:hAnsi="Arial" w:cs="Arial"/>
          <w:sz w:val="24"/>
          <w:szCs w:val="24"/>
        </w:rPr>
        <w:t xml:space="preserve">of </w:t>
      </w:r>
      <w:r w:rsidR="009B55A0">
        <w:rPr>
          <w:rFonts w:ascii="Arial" w:hAnsi="Arial" w:cs="Arial"/>
          <w:sz w:val="24"/>
          <w:szCs w:val="24"/>
        </w:rPr>
        <w:t xml:space="preserve">USACE SWG, </w:t>
      </w:r>
      <w:r>
        <w:rPr>
          <w:rFonts w:ascii="Arial" w:hAnsi="Arial" w:cs="Arial"/>
          <w:sz w:val="24"/>
          <w:szCs w:val="24"/>
        </w:rPr>
        <w:t>ERDC</w:t>
      </w:r>
      <w:r w:rsidR="009E3BE9">
        <w:rPr>
          <w:rFonts w:ascii="Arial" w:hAnsi="Arial" w:cs="Arial"/>
          <w:sz w:val="24"/>
          <w:szCs w:val="24"/>
        </w:rPr>
        <w:t xml:space="preserve">, and Texas Agricultural and </w:t>
      </w:r>
      <w:r w:rsidR="009B55A0">
        <w:rPr>
          <w:rFonts w:ascii="Arial" w:hAnsi="Arial" w:cs="Arial"/>
          <w:sz w:val="24"/>
          <w:szCs w:val="24"/>
        </w:rPr>
        <w:t>M</w:t>
      </w:r>
      <w:r w:rsidR="009E3BE9">
        <w:rPr>
          <w:rFonts w:ascii="Arial" w:hAnsi="Arial" w:cs="Arial"/>
          <w:sz w:val="24"/>
          <w:szCs w:val="24"/>
        </w:rPr>
        <w:t>echanical</w:t>
      </w:r>
      <w:r w:rsidR="009B55A0">
        <w:rPr>
          <w:rFonts w:ascii="Arial" w:hAnsi="Arial" w:cs="Arial"/>
          <w:sz w:val="24"/>
          <w:szCs w:val="24"/>
        </w:rPr>
        <w:t xml:space="preserve"> University (TAMU)</w:t>
      </w:r>
      <w:r w:rsidR="009E3BE9">
        <w:rPr>
          <w:rFonts w:ascii="Arial" w:hAnsi="Arial" w:cs="Arial"/>
          <w:sz w:val="24"/>
          <w:szCs w:val="24"/>
        </w:rPr>
        <w:t>,</w:t>
      </w:r>
      <w:r w:rsidR="009B55A0">
        <w:rPr>
          <w:rFonts w:ascii="Arial" w:hAnsi="Arial" w:cs="Arial"/>
          <w:sz w:val="24"/>
          <w:szCs w:val="24"/>
        </w:rPr>
        <w:t xml:space="preserve"> Department of Ocean Engineering (OCEN) leadership and</w:t>
      </w:r>
      <w:r>
        <w:rPr>
          <w:rFonts w:ascii="Arial" w:hAnsi="Arial" w:cs="Arial"/>
          <w:sz w:val="24"/>
          <w:szCs w:val="24"/>
        </w:rPr>
        <w:t xml:space="preserve"> researchers that </w:t>
      </w:r>
      <w:r w:rsidR="009B55A0">
        <w:rPr>
          <w:rFonts w:ascii="Arial" w:hAnsi="Arial" w:cs="Arial"/>
          <w:sz w:val="24"/>
          <w:szCs w:val="24"/>
        </w:rPr>
        <w:t>have a vision for sustainable and resilient regionally integrated infrastructure</w:t>
      </w:r>
      <w:r w:rsidR="00E457FA">
        <w:rPr>
          <w:rFonts w:ascii="Arial" w:hAnsi="Arial" w:cs="Arial"/>
          <w:sz w:val="24"/>
          <w:szCs w:val="24"/>
        </w:rPr>
        <w:t>.  This team will</w:t>
      </w:r>
      <w:r>
        <w:rPr>
          <w:rFonts w:ascii="Arial" w:hAnsi="Arial" w:cs="Arial"/>
          <w:sz w:val="24"/>
          <w:szCs w:val="24"/>
        </w:rPr>
        <w:t xml:space="preserve"> </w:t>
      </w:r>
      <w:r w:rsidR="00E457FA">
        <w:rPr>
          <w:rFonts w:ascii="Arial" w:hAnsi="Arial" w:cs="Arial"/>
          <w:sz w:val="24"/>
          <w:szCs w:val="24"/>
        </w:rPr>
        <w:t xml:space="preserve">aspire to </w:t>
      </w:r>
      <w:r>
        <w:rPr>
          <w:rFonts w:ascii="Arial" w:hAnsi="Arial" w:cs="Arial"/>
          <w:sz w:val="24"/>
          <w:szCs w:val="24"/>
        </w:rPr>
        <w:t>identify</w:t>
      </w:r>
      <w:r w:rsidR="00E457FA">
        <w:rPr>
          <w:rFonts w:ascii="Arial" w:hAnsi="Arial" w:cs="Arial"/>
          <w:sz w:val="24"/>
          <w:szCs w:val="24"/>
        </w:rPr>
        <w:t xml:space="preserve"> and strengthen</w:t>
      </w:r>
      <w:r>
        <w:rPr>
          <w:rFonts w:ascii="Arial" w:hAnsi="Arial" w:cs="Arial"/>
          <w:sz w:val="24"/>
          <w:szCs w:val="24"/>
        </w:rPr>
        <w:t xml:space="preserve"> collaborative partnerships </w:t>
      </w:r>
      <w:r w:rsidR="009B55A0">
        <w:rPr>
          <w:rFonts w:ascii="Arial" w:hAnsi="Arial" w:cs="Arial"/>
          <w:sz w:val="24"/>
          <w:szCs w:val="24"/>
        </w:rPr>
        <w:t>to further</w:t>
      </w:r>
      <w:r>
        <w:rPr>
          <w:rFonts w:ascii="Arial" w:hAnsi="Arial" w:cs="Arial"/>
          <w:sz w:val="24"/>
          <w:szCs w:val="24"/>
        </w:rPr>
        <w:t xml:space="preserve"> </w:t>
      </w:r>
      <w:proofErr w:type="spellStart"/>
      <w:r w:rsidR="00E457FA">
        <w:rPr>
          <w:rFonts w:ascii="Arial" w:hAnsi="Arial" w:cs="Arial"/>
          <w:sz w:val="24"/>
          <w:szCs w:val="24"/>
        </w:rPr>
        <w:t>PgMP</w:t>
      </w:r>
      <w:proofErr w:type="spellEnd"/>
      <w:r>
        <w:rPr>
          <w:rFonts w:ascii="Arial" w:hAnsi="Arial" w:cs="Arial"/>
          <w:sz w:val="24"/>
          <w:szCs w:val="24"/>
        </w:rPr>
        <w:t xml:space="preserve"> development and funding source identification.  </w:t>
      </w:r>
    </w:p>
    <w:p w14:paraId="567B09EF" w14:textId="77777777" w:rsidR="004E63C0" w:rsidRDefault="004E63C0" w:rsidP="004E63C0">
      <w:pPr>
        <w:tabs>
          <w:tab w:val="left" w:pos="360"/>
          <w:tab w:val="left" w:pos="720"/>
          <w:tab w:val="left" w:pos="1080"/>
          <w:tab w:val="left" w:pos="1440"/>
        </w:tabs>
        <w:spacing w:after="0" w:line="240" w:lineRule="auto"/>
        <w:rPr>
          <w:rFonts w:ascii="Arial" w:hAnsi="Arial" w:cs="Arial"/>
          <w:sz w:val="24"/>
          <w:szCs w:val="24"/>
        </w:rPr>
      </w:pPr>
    </w:p>
    <w:p w14:paraId="4938FD9A" w14:textId="77777777" w:rsidR="004E63C0" w:rsidRDefault="004E63C0" w:rsidP="004E63C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For the purpose of team visioning </w:t>
      </w:r>
      <w:r w:rsidR="00825981">
        <w:rPr>
          <w:rFonts w:ascii="Arial" w:hAnsi="Arial" w:cs="Arial"/>
          <w:sz w:val="24"/>
          <w:szCs w:val="24"/>
        </w:rPr>
        <w:t>and innovative solutions in support of</w:t>
      </w:r>
      <w:r>
        <w:rPr>
          <w:rFonts w:ascii="Arial" w:hAnsi="Arial" w:cs="Arial"/>
          <w:sz w:val="24"/>
          <w:szCs w:val="24"/>
        </w:rPr>
        <w:t xml:space="preserve"> </w:t>
      </w:r>
      <w:r w:rsidR="001E7B7C">
        <w:rPr>
          <w:rFonts w:ascii="Arial" w:hAnsi="Arial" w:cs="Arial"/>
          <w:sz w:val="24"/>
          <w:szCs w:val="24"/>
        </w:rPr>
        <w:t>Sustainable and R</w:t>
      </w:r>
      <w:r w:rsidR="00BF7232">
        <w:rPr>
          <w:rFonts w:ascii="Arial" w:hAnsi="Arial" w:cs="Arial"/>
          <w:sz w:val="24"/>
          <w:szCs w:val="24"/>
        </w:rPr>
        <w:t>esilient</w:t>
      </w:r>
      <w:r w:rsidR="001E7B7C">
        <w:rPr>
          <w:rFonts w:ascii="Arial" w:hAnsi="Arial" w:cs="Arial"/>
          <w:sz w:val="24"/>
          <w:szCs w:val="24"/>
        </w:rPr>
        <w:t xml:space="preserve"> Regionally I</w:t>
      </w:r>
      <w:r w:rsidR="00BF7232">
        <w:rPr>
          <w:rFonts w:ascii="Arial" w:hAnsi="Arial" w:cs="Arial"/>
          <w:sz w:val="24"/>
          <w:szCs w:val="24"/>
        </w:rPr>
        <w:t xml:space="preserve">ntegrated </w:t>
      </w:r>
      <w:r w:rsidR="001E7B7C">
        <w:rPr>
          <w:rFonts w:ascii="Arial" w:hAnsi="Arial" w:cs="Arial"/>
          <w:sz w:val="24"/>
          <w:szCs w:val="24"/>
        </w:rPr>
        <w:t>I</w:t>
      </w:r>
      <w:r w:rsidR="00CF5BC2" w:rsidRPr="009B55A0">
        <w:rPr>
          <w:rFonts w:ascii="Arial" w:hAnsi="Arial" w:cs="Arial"/>
          <w:sz w:val="24"/>
          <w:szCs w:val="24"/>
        </w:rPr>
        <w:t xml:space="preserve">nfrastructure </w:t>
      </w:r>
      <w:r w:rsidR="001E7B7C">
        <w:rPr>
          <w:rFonts w:ascii="Arial" w:hAnsi="Arial" w:cs="Arial"/>
          <w:sz w:val="24"/>
          <w:szCs w:val="24"/>
        </w:rPr>
        <w:t xml:space="preserve">(SRRII) </w:t>
      </w:r>
      <w:r w:rsidR="00CF5BC2" w:rsidRPr="009B55A0">
        <w:rPr>
          <w:rFonts w:ascii="Arial" w:hAnsi="Arial" w:cs="Arial"/>
          <w:sz w:val="24"/>
          <w:szCs w:val="24"/>
        </w:rPr>
        <w:t xml:space="preserve">systems </w:t>
      </w:r>
      <w:r w:rsidR="00825981">
        <w:rPr>
          <w:rFonts w:ascii="Arial" w:hAnsi="Arial" w:cs="Arial"/>
          <w:sz w:val="24"/>
          <w:szCs w:val="24"/>
        </w:rPr>
        <w:t xml:space="preserve">and </w:t>
      </w:r>
      <w:r w:rsidR="00BF7232" w:rsidRPr="009B55A0">
        <w:rPr>
          <w:rFonts w:ascii="Arial" w:hAnsi="Arial" w:cs="Arial"/>
          <w:sz w:val="24"/>
          <w:szCs w:val="24"/>
        </w:rPr>
        <w:t xml:space="preserve">lifecycle </w:t>
      </w:r>
      <w:r w:rsidR="00CF5BC2" w:rsidRPr="009B55A0">
        <w:rPr>
          <w:rFonts w:ascii="Arial" w:hAnsi="Arial" w:cs="Arial"/>
          <w:sz w:val="24"/>
          <w:szCs w:val="24"/>
        </w:rPr>
        <w:t>management</w:t>
      </w:r>
      <w:r>
        <w:rPr>
          <w:rFonts w:ascii="Arial" w:hAnsi="Arial" w:cs="Arial"/>
          <w:sz w:val="24"/>
          <w:szCs w:val="24"/>
        </w:rPr>
        <w:t xml:space="preserve">, the </w:t>
      </w:r>
      <w:proofErr w:type="spellStart"/>
      <w:r>
        <w:rPr>
          <w:rFonts w:ascii="Arial" w:hAnsi="Arial" w:cs="Arial"/>
          <w:sz w:val="24"/>
          <w:szCs w:val="24"/>
        </w:rPr>
        <w:t>PgMP</w:t>
      </w:r>
      <w:proofErr w:type="spellEnd"/>
      <w:r>
        <w:rPr>
          <w:rFonts w:ascii="Arial" w:hAnsi="Arial" w:cs="Arial"/>
          <w:sz w:val="24"/>
          <w:szCs w:val="24"/>
        </w:rPr>
        <w:t xml:space="preserve"> is focused on delivering </w:t>
      </w:r>
      <w:r w:rsidR="00CF5BC2">
        <w:rPr>
          <w:rFonts w:ascii="Arial" w:hAnsi="Arial" w:cs="Arial"/>
          <w:sz w:val="24"/>
          <w:szCs w:val="24"/>
        </w:rPr>
        <w:t xml:space="preserve">CSEC </w:t>
      </w:r>
      <w:r w:rsidR="00A6275A">
        <w:rPr>
          <w:rFonts w:ascii="Arial" w:hAnsi="Arial" w:cs="Arial"/>
          <w:sz w:val="24"/>
          <w:szCs w:val="24"/>
        </w:rPr>
        <w:t>capabilities and products</w:t>
      </w:r>
      <w:r>
        <w:rPr>
          <w:rFonts w:ascii="Arial" w:hAnsi="Arial" w:cs="Arial"/>
          <w:sz w:val="24"/>
          <w:szCs w:val="24"/>
        </w:rPr>
        <w:t xml:space="preserve"> for use </w:t>
      </w:r>
      <w:r w:rsidR="006F02CA">
        <w:rPr>
          <w:rFonts w:ascii="Arial" w:hAnsi="Arial" w:cs="Arial"/>
          <w:sz w:val="24"/>
          <w:szCs w:val="24"/>
        </w:rPr>
        <w:t>on the Gulf of Mexico (</w:t>
      </w:r>
      <w:proofErr w:type="spellStart"/>
      <w:r w:rsidR="006F02CA">
        <w:rPr>
          <w:rFonts w:ascii="Arial" w:hAnsi="Arial" w:cs="Arial"/>
          <w:sz w:val="24"/>
          <w:szCs w:val="24"/>
        </w:rPr>
        <w:t>GoM</w:t>
      </w:r>
      <w:proofErr w:type="spellEnd"/>
      <w:r w:rsidR="006F02CA">
        <w:rPr>
          <w:rFonts w:ascii="Arial" w:hAnsi="Arial" w:cs="Arial"/>
          <w:sz w:val="24"/>
          <w:szCs w:val="24"/>
        </w:rPr>
        <w:t>) c</w:t>
      </w:r>
      <w:r w:rsidR="00CF5BC2">
        <w:rPr>
          <w:rFonts w:ascii="Arial" w:hAnsi="Arial" w:cs="Arial"/>
          <w:sz w:val="24"/>
          <w:szCs w:val="24"/>
        </w:rPr>
        <w:t>oast and similar coastal settings</w:t>
      </w:r>
      <w:r>
        <w:rPr>
          <w:rFonts w:ascii="Arial" w:hAnsi="Arial" w:cs="Arial"/>
          <w:sz w:val="24"/>
          <w:szCs w:val="24"/>
        </w:rPr>
        <w:t xml:space="preserve">, with the </w:t>
      </w:r>
      <w:r w:rsidR="00CF5BC2">
        <w:rPr>
          <w:rFonts w:ascii="Arial" w:hAnsi="Arial" w:cs="Arial"/>
          <w:sz w:val="24"/>
          <w:szCs w:val="24"/>
        </w:rPr>
        <w:t>Texas coast serving as a</w:t>
      </w:r>
      <w:r>
        <w:rPr>
          <w:rFonts w:ascii="Arial" w:hAnsi="Arial" w:cs="Arial"/>
          <w:sz w:val="24"/>
          <w:szCs w:val="24"/>
        </w:rPr>
        <w:t xml:space="preserve"> </w:t>
      </w:r>
      <w:r w:rsidR="00A6275A">
        <w:rPr>
          <w:rFonts w:ascii="Arial" w:hAnsi="Arial" w:cs="Arial"/>
          <w:sz w:val="24"/>
          <w:szCs w:val="24"/>
        </w:rPr>
        <w:t>proving ground</w:t>
      </w:r>
      <w:r>
        <w:rPr>
          <w:rFonts w:ascii="Arial" w:hAnsi="Arial" w:cs="Arial"/>
          <w:sz w:val="24"/>
          <w:szCs w:val="24"/>
        </w:rPr>
        <w:t xml:space="preserve">.  </w:t>
      </w:r>
      <w:r w:rsidR="00CF5BC2">
        <w:rPr>
          <w:rFonts w:ascii="Arial" w:hAnsi="Arial" w:cs="Arial"/>
          <w:sz w:val="24"/>
          <w:szCs w:val="24"/>
        </w:rPr>
        <w:t>I</w:t>
      </w:r>
      <w:r>
        <w:rPr>
          <w:rFonts w:ascii="Arial" w:hAnsi="Arial" w:cs="Arial"/>
          <w:sz w:val="24"/>
          <w:szCs w:val="24"/>
        </w:rPr>
        <w:t xml:space="preserve">t is envisioned that </w:t>
      </w:r>
      <w:r w:rsidR="00A6275A">
        <w:rPr>
          <w:rFonts w:ascii="Arial" w:hAnsi="Arial" w:cs="Arial"/>
          <w:sz w:val="24"/>
          <w:szCs w:val="24"/>
        </w:rPr>
        <w:t xml:space="preserve">CSEC </w:t>
      </w:r>
      <w:r>
        <w:rPr>
          <w:rFonts w:ascii="Arial" w:hAnsi="Arial" w:cs="Arial"/>
          <w:sz w:val="24"/>
          <w:szCs w:val="24"/>
        </w:rPr>
        <w:t xml:space="preserve">team learning will occur and technical requirements will be established in the process for </w:t>
      </w:r>
      <w:r w:rsidR="00CF5BC2">
        <w:rPr>
          <w:rFonts w:ascii="Arial" w:hAnsi="Arial" w:cs="Arial"/>
          <w:sz w:val="24"/>
          <w:szCs w:val="24"/>
        </w:rPr>
        <w:t>transferring</w:t>
      </w:r>
      <w:r>
        <w:rPr>
          <w:rFonts w:ascii="Arial" w:hAnsi="Arial" w:cs="Arial"/>
          <w:sz w:val="24"/>
          <w:szCs w:val="24"/>
        </w:rPr>
        <w:t xml:space="preserve"> </w:t>
      </w:r>
      <w:r w:rsidR="00CF5BC2">
        <w:rPr>
          <w:rFonts w:ascii="Arial" w:hAnsi="Arial" w:cs="Arial"/>
          <w:sz w:val="24"/>
          <w:szCs w:val="24"/>
        </w:rPr>
        <w:t>CSEC technical products and capabilities</w:t>
      </w:r>
      <w:r>
        <w:rPr>
          <w:rFonts w:ascii="Arial" w:hAnsi="Arial" w:cs="Arial"/>
          <w:sz w:val="24"/>
          <w:szCs w:val="24"/>
        </w:rPr>
        <w:t xml:space="preserve"> </w:t>
      </w:r>
      <w:r w:rsidR="00825981">
        <w:rPr>
          <w:rFonts w:ascii="Arial" w:hAnsi="Arial" w:cs="Arial"/>
          <w:sz w:val="24"/>
          <w:szCs w:val="24"/>
        </w:rPr>
        <w:t>for</w:t>
      </w:r>
      <w:r w:rsidR="00CF5BC2">
        <w:rPr>
          <w:rFonts w:ascii="Arial" w:hAnsi="Arial" w:cs="Arial"/>
          <w:sz w:val="24"/>
          <w:szCs w:val="24"/>
        </w:rPr>
        <w:t xml:space="preserve"> USACE</w:t>
      </w:r>
      <w:r w:rsidR="00825981">
        <w:rPr>
          <w:rFonts w:ascii="Arial" w:hAnsi="Arial" w:cs="Arial"/>
          <w:sz w:val="24"/>
          <w:szCs w:val="24"/>
        </w:rPr>
        <w:t>, other government agencies, industry, and other technology users</w:t>
      </w:r>
      <w:r w:rsidR="00CF5BC2">
        <w:rPr>
          <w:rFonts w:ascii="Arial" w:hAnsi="Arial" w:cs="Arial"/>
          <w:sz w:val="24"/>
          <w:szCs w:val="24"/>
        </w:rPr>
        <w:t xml:space="preserve"> where applicable</w:t>
      </w:r>
      <w:r>
        <w:rPr>
          <w:rFonts w:ascii="Arial" w:hAnsi="Arial" w:cs="Arial"/>
          <w:sz w:val="24"/>
          <w:szCs w:val="24"/>
        </w:rPr>
        <w:t xml:space="preserve">.    </w:t>
      </w:r>
    </w:p>
    <w:p w14:paraId="2A65C660" w14:textId="77777777" w:rsidR="004E63C0" w:rsidRDefault="004E63C0" w:rsidP="004E63C0">
      <w:pPr>
        <w:tabs>
          <w:tab w:val="left" w:pos="360"/>
          <w:tab w:val="left" w:pos="720"/>
          <w:tab w:val="left" w:pos="1080"/>
          <w:tab w:val="left" w:pos="1440"/>
        </w:tabs>
        <w:spacing w:after="0" w:line="240" w:lineRule="auto"/>
        <w:rPr>
          <w:rFonts w:ascii="Arial" w:hAnsi="Arial" w:cs="Arial"/>
          <w:sz w:val="24"/>
          <w:szCs w:val="24"/>
        </w:rPr>
      </w:pPr>
    </w:p>
    <w:p w14:paraId="1D782B04" w14:textId="77777777" w:rsidR="004E63C0" w:rsidRDefault="004E63C0" w:rsidP="004E63C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The proposed </w:t>
      </w:r>
      <w:r w:rsidR="006955D7">
        <w:rPr>
          <w:rFonts w:ascii="Arial" w:hAnsi="Arial" w:cs="Arial"/>
          <w:sz w:val="24"/>
          <w:szCs w:val="24"/>
        </w:rPr>
        <w:t>CSEC</w:t>
      </w:r>
      <w:r>
        <w:rPr>
          <w:rFonts w:ascii="Arial" w:hAnsi="Arial" w:cs="Arial"/>
          <w:sz w:val="24"/>
          <w:szCs w:val="24"/>
        </w:rPr>
        <w:t xml:space="preserve"> program development process involves:</w:t>
      </w:r>
    </w:p>
    <w:p w14:paraId="2616FFA3" w14:textId="77777777" w:rsidR="004E63C0" w:rsidRDefault="004E63C0" w:rsidP="004E63C0">
      <w:pPr>
        <w:pStyle w:val="ListParagraph"/>
        <w:numPr>
          <w:ilvl w:val="0"/>
          <w:numId w:val="2"/>
        </w:numPr>
        <w:tabs>
          <w:tab w:val="left" w:pos="360"/>
          <w:tab w:val="left" w:pos="1080"/>
          <w:tab w:val="left" w:pos="1440"/>
        </w:tabs>
        <w:spacing w:after="0" w:line="240" w:lineRule="auto"/>
        <w:ind w:left="360" w:hanging="360"/>
        <w:rPr>
          <w:rFonts w:ascii="Arial" w:hAnsi="Arial" w:cs="Arial"/>
          <w:sz w:val="24"/>
          <w:szCs w:val="24"/>
        </w:rPr>
      </w:pPr>
      <w:r>
        <w:rPr>
          <w:rFonts w:ascii="Arial" w:hAnsi="Arial" w:cs="Arial"/>
          <w:sz w:val="24"/>
          <w:szCs w:val="24"/>
        </w:rPr>
        <w:t xml:space="preserve">Making strategic advances in innovation enabled by cutting-edge science, engineering, and technology </w:t>
      </w:r>
      <w:r w:rsidR="00825981">
        <w:rPr>
          <w:rFonts w:ascii="Arial" w:hAnsi="Arial" w:cs="Arial"/>
          <w:sz w:val="24"/>
          <w:szCs w:val="24"/>
        </w:rPr>
        <w:t>supported by the</w:t>
      </w:r>
      <w:r>
        <w:rPr>
          <w:rFonts w:ascii="Arial" w:hAnsi="Arial" w:cs="Arial"/>
          <w:sz w:val="24"/>
          <w:szCs w:val="24"/>
        </w:rPr>
        <w:t xml:space="preserve"> vision, goals, and objectives for </w:t>
      </w:r>
      <w:r w:rsidR="00CF5BC2">
        <w:rPr>
          <w:rFonts w:ascii="Arial" w:hAnsi="Arial" w:cs="Arial"/>
          <w:sz w:val="24"/>
          <w:szCs w:val="24"/>
        </w:rPr>
        <w:t>CSEC</w:t>
      </w:r>
      <w:r>
        <w:rPr>
          <w:rFonts w:ascii="Arial" w:hAnsi="Arial" w:cs="Arial"/>
          <w:sz w:val="24"/>
          <w:szCs w:val="24"/>
        </w:rPr>
        <w:t>,</w:t>
      </w:r>
    </w:p>
    <w:p w14:paraId="5B59D91E" w14:textId="77777777" w:rsidR="004E63C0" w:rsidRDefault="004E63C0" w:rsidP="004E63C0">
      <w:pPr>
        <w:pStyle w:val="ListParagraph"/>
        <w:numPr>
          <w:ilvl w:val="0"/>
          <w:numId w:val="2"/>
        </w:numPr>
        <w:tabs>
          <w:tab w:val="left" w:pos="360"/>
          <w:tab w:val="left" w:pos="1080"/>
          <w:tab w:val="left" w:pos="1440"/>
        </w:tabs>
        <w:spacing w:after="0" w:line="240" w:lineRule="auto"/>
        <w:ind w:left="360" w:hanging="360"/>
        <w:rPr>
          <w:rFonts w:ascii="Arial" w:hAnsi="Arial" w:cs="Arial"/>
          <w:sz w:val="24"/>
          <w:szCs w:val="24"/>
        </w:rPr>
      </w:pPr>
      <w:r>
        <w:rPr>
          <w:rFonts w:ascii="Arial" w:hAnsi="Arial" w:cs="Arial"/>
          <w:sz w:val="24"/>
          <w:szCs w:val="24"/>
        </w:rPr>
        <w:t>I</w:t>
      </w:r>
      <w:r w:rsidRPr="000661E3">
        <w:rPr>
          <w:rFonts w:ascii="Arial" w:hAnsi="Arial" w:cs="Arial"/>
          <w:sz w:val="24"/>
          <w:szCs w:val="24"/>
        </w:rPr>
        <w:t>dentifying and satisfying requirements through client partnering and business plan alignment between Science and Technolo</w:t>
      </w:r>
      <w:r>
        <w:rPr>
          <w:rFonts w:ascii="Arial" w:hAnsi="Arial" w:cs="Arial"/>
          <w:sz w:val="24"/>
          <w:szCs w:val="24"/>
        </w:rPr>
        <w:t>gy (S&amp;T) developers and users, and</w:t>
      </w:r>
    </w:p>
    <w:p w14:paraId="20EB49FD" w14:textId="77777777" w:rsidR="004E63C0" w:rsidRDefault="004E63C0" w:rsidP="00920D1F">
      <w:pPr>
        <w:pStyle w:val="ListParagraph"/>
        <w:numPr>
          <w:ilvl w:val="0"/>
          <w:numId w:val="2"/>
        </w:numPr>
        <w:tabs>
          <w:tab w:val="left" w:pos="360"/>
          <w:tab w:val="left" w:pos="1080"/>
          <w:tab w:val="left" w:pos="1440"/>
        </w:tabs>
        <w:spacing w:after="0" w:line="240" w:lineRule="auto"/>
        <w:ind w:left="360" w:hanging="360"/>
        <w:rPr>
          <w:rFonts w:ascii="Arial" w:hAnsi="Arial" w:cs="Arial"/>
          <w:sz w:val="24"/>
          <w:szCs w:val="24"/>
        </w:rPr>
      </w:pPr>
      <w:r w:rsidRPr="009F393C">
        <w:rPr>
          <w:rFonts w:ascii="Arial" w:hAnsi="Arial" w:cs="Arial"/>
          <w:sz w:val="24"/>
          <w:szCs w:val="24"/>
        </w:rPr>
        <w:t>Delivering</w:t>
      </w:r>
      <w:r w:rsidR="00CF5BC2">
        <w:rPr>
          <w:rFonts w:ascii="Arial" w:hAnsi="Arial" w:cs="Arial"/>
          <w:sz w:val="24"/>
          <w:szCs w:val="24"/>
        </w:rPr>
        <w:t xml:space="preserve"> </w:t>
      </w:r>
      <w:r w:rsidRPr="009F393C">
        <w:rPr>
          <w:rFonts w:ascii="Arial" w:hAnsi="Arial" w:cs="Arial"/>
          <w:sz w:val="24"/>
          <w:szCs w:val="24"/>
        </w:rPr>
        <w:t>high value innovative system solution</w:t>
      </w:r>
      <w:r w:rsidR="00CF5BC2">
        <w:rPr>
          <w:rFonts w:ascii="Arial" w:hAnsi="Arial" w:cs="Arial"/>
          <w:sz w:val="24"/>
          <w:szCs w:val="24"/>
        </w:rPr>
        <w:t>s that sustain and enhance</w:t>
      </w:r>
      <w:r w:rsidRPr="009F393C">
        <w:rPr>
          <w:rFonts w:ascii="Arial" w:hAnsi="Arial" w:cs="Arial"/>
          <w:sz w:val="24"/>
          <w:szCs w:val="24"/>
        </w:rPr>
        <w:t xml:space="preserve"> </w:t>
      </w:r>
      <w:r w:rsidR="00825981">
        <w:rPr>
          <w:rFonts w:ascii="Arial" w:hAnsi="Arial" w:cs="Arial"/>
          <w:sz w:val="24"/>
          <w:szCs w:val="24"/>
        </w:rPr>
        <w:t>technology user</w:t>
      </w:r>
      <w:r w:rsidRPr="009F393C">
        <w:rPr>
          <w:rFonts w:ascii="Arial" w:hAnsi="Arial" w:cs="Arial"/>
          <w:sz w:val="24"/>
          <w:szCs w:val="24"/>
        </w:rPr>
        <w:t xml:space="preserve"> mission execution for </w:t>
      </w:r>
      <w:r w:rsidR="00842B59">
        <w:rPr>
          <w:rFonts w:ascii="Arial" w:hAnsi="Arial" w:cs="Arial"/>
          <w:sz w:val="24"/>
          <w:szCs w:val="24"/>
        </w:rPr>
        <w:t>lifecycle coastal infrastructure systems management</w:t>
      </w:r>
      <w:r w:rsidRPr="009F393C">
        <w:rPr>
          <w:rFonts w:ascii="Arial" w:hAnsi="Arial" w:cs="Arial"/>
          <w:sz w:val="24"/>
          <w:szCs w:val="24"/>
        </w:rPr>
        <w:t>.</w:t>
      </w:r>
      <w:r>
        <w:rPr>
          <w:rFonts w:ascii="Arial" w:hAnsi="Arial" w:cs="Arial"/>
          <w:sz w:val="24"/>
          <w:szCs w:val="24"/>
        </w:rPr>
        <w:t xml:space="preserve">  </w:t>
      </w:r>
    </w:p>
    <w:p w14:paraId="7D822C93" w14:textId="77777777" w:rsidR="005A5D4A" w:rsidRDefault="005A5D4A" w:rsidP="004E63C0">
      <w:pPr>
        <w:tabs>
          <w:tab w:val="left" w:pos="360"/>
          <w:tab w:val="left" w:pos="720"/>
          <w:tab w:val="left" w:pos="1080"/>
          <w:tab w:val="left" w:pos="1440"/>
        </w:tabs>
        <w:spacing w:after="0" w:line="240" w:lineRule="auto"/>
        <w:rPr>
          <w:rFonts w:ascii="Arial" w:hAnsi="Arial" w:cs="Arial"/>
          <w:sz w:val="24"/>
          <w:szCs w:val="24"/>
        </w:rPr>
      </w:pPr>
    </w:p>
    <w:p w14:paraId="05F4F00D" w14:textId="77777777" w:rsidR="00722F02" w:rsidRDefault="00825981" w:rsidP="004E63C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Collaboration across the public, private, and academic sectors is cardinal to</w:t>
      </w:r>
      <w:r w:rsidR="004E63C0">
        <w:rPr>
          <w:rFonts w:ascii="Arial" w:hAnsi="Arial" w:cs="Arial"/>
          <w:sz w:val="24"/>
          <w:szCs w:val="24"/>
        </w:rPr>
        <w:t xml:space="preserve"> fully identifying and exploiting </w:t>
      </w:r>
      <w:r>
        <w:rPr>
          <w:rFonts w:ascii="Arial" w:hAnsi="Arial" w:cs="Arial"/>
          <w:sz w:val="24"/>
          <w:szCs w:val="24"/>
        </w:rPr>
        <w:t xml:space="preserve">the </w:t>
      </w:r>
      <w:r w:rsidR="004E63C0">
        <w:rPr>
          <w:rFonts w:ascii="Arial" w:hAnsi="Arial" w:cs="Arial"/>
          <w:sz w:val="24"/>
          <w:szCs w:val="24"/>
        </w:rPr>
        <w:t xml:space="preserve">relevant knowledge, tools, and resources </w:t>
      </w:r>
      <w:r>
        <w:rPr>
          <w:rFonts w:ascii="Arial" w:hAnsi="Arial" w:cs="Arial"/>
          <w:sz w:val="24"/>
          <w:szCs w:val="24"/>
        </w:rPr>
        <w:t>to fuel innovation and</w:t>
      </w:r>
      <w:r w:rsidR="004E63C0">
        <w:rPr>
          <w:rFonts w:ascii="Arial" w:hAnsi="Arial" w:cs="Arial"/>
          <w:sz w:val="24"/>
          <w:szCs w:val="24"/>
        </w:rPr>
        <w:t xml:space="preserve"> synchroniz</w:t>
      </w:r>
      <w:r>
        <w:rPr>
          <w:rFonts w:ascii="Arial" w:hAnsi="Arial" w:cs="Arial"/>
          <w:sz w:val="24"/>
          <w:szCs w:val="24"/>
        </w:rPr>
        <w:t>e</w:t>
      </w:r>
      <w:r w:rsidR="004E63C0">
        <w:rPr>
          <w:rFonts w:ascii="Arial" w:hAnsi="Arial" w:cs="Arial"/>
          <w:sz w:val="24"/>
          <w:szCs w:val="24"/>
        </w:rPr>
        <w:t xml:space="preserve"> programs </w:t>
      </w:r>
      <w:r>
        <w:rPr>
          <w:rFonts w:ascii="Arial" w:hAnsi="Arial" w:cs="Arial"/>
          <w:sz w:val="24"/>
          <w:szCs w:val="24"/>
        </w:rPr>
        <w:t>for timely application</w:t>
      </w:r>
      <w:r w:rsidR="004E63C0">
        <w:rPr>
          <w:rFonts w:ascii="Arial" w:hAnsi="Arial" w:cs="Arial"/>
          <w:sz w:val="24"/>
          <w:szCs w:val="24"/>
        </w:rPr>
        <w:t xml:space="preserve">.  A </w:t>
      </w:r>
      <w:r w:rsidR="0017420E">
        <w:rPr>
          <w:rFonts w:ascii="Arial" w:hAnsi="Arial" w:cs="Arial"/>
          <w:sz w:val="24"/>
          <w:szCs w:val="24"/>
        </w:rPr>
        <w:t xml:space="preserve">CSEC </w:t>
      </w:r>
      <w:r w:rsidR="0017420E" w:rsidRPr="00EC493C">
        <w:rPr>
          <w:rFonts w:ascii="Arial" w:hAnsi="Arial" w:cs="Arial"/>
          <w:sz w:val="24"/>
          <w:szCs w:val="24"/>
        </w:rPr>
        <w:t>Board of Directors (BOD</w:t>
      </w:r>
      <w:r w:rsidR="00EC493C">
        <w:rPr>
          <w:rFonts w:ascii="Arial" w:hAnsi="Arial" w:cs="Arial"/>
          <w:sz w:val="24"/>
          <w:szCs w:val="24"/>
        </w:rPr>
        <w:t>)</w:t>
      </w:r>
      <w:r w:rsidR="0017420E">
        <w:rPr>
          <w:rFonts w:ascii="Arial" w:hAnsi="Arial" w:cs="Arial"/>
          <w:sz w:val="24"/>
          <w:szCs w:val="24"/>
        </w:rPr>
        <w:t>, consisting of leadership of involved organizations,</w:t>
      </w:r>
      <w:r w:rsidR="004E63C0">
        <w:rPr>
          <w:rFonts w:ascii="Arial" w:hAnsi="Arial" w:cs="Arial"/>
          <w:sz w:val="24"/>
          <w:szCs w:val="24"/>
        </w:rPr>
        <w:t xml:space="preserve"> will be established to steer the </w:t>
      </w:r>
      <w:r w:rsidR="004E63C0">
        <w:rPr>
          <w:rFonts w:ascii="Arial" w:hAnsi="Arial" w:cs="Arial"/>
          <w:sz w:val="24"/>
          <w:szCs w:val="24"/>
        </w:rPr>
        <w:lastRenderedPageBreak/>
        <w:t xml:space="preserve">direction of the </w:t>
      </w:r>
      <w:r w:rsidR="00BC2D4B">
        <w:rPr>
          <w:rFonts w:ascii="Arial" w:hAnsi="Arial" w:cs="Arial"/>
          <w:sz w:val="24"/>
          <w:szCs w:val="24"/>
        </w:rPr>
        <w:t>CSEC</w:t>
      </w:r>
      <w:r w:rsidR="004E63C0">
        <w:rPr>
          <w:rFonts w:ascii="Arial" w:hAnsi="Arial" w:cs="Arial"/>
          <w:sz w:val="24"/>
          <w:szCs w:val="24"/>
        </w:rPr>
        <w:t xml:space="preserve"> Program Delivery Team (</w:t>
      </w:r>
      <w:proofErr w:type="spellStart"/>
      <w:r w:rsidR="004E63C0">
        <w:rPr>
          <w:rFonts w:ascii="Arial" w:hAnsi="Arial" w:cs="Arial"/>
          <w:sz w:val="24"/>
          <w:szCs w:val="24"/>
        </w:rPr>
        <w:t>P</w:t>
      </w:r>
      <w:r w:rsidR="00BC2D4B">
        <w:rPr>
          <w:rFonts w:ascii="Arial" w:hAnsi="Arial" w:cs="Arial"/>
          <w:sz w:val="24"/>
          <w:szCs w:val="24"/>
        </w:rPr>
        <w:t>gM</w:t>
      </w:r>
      <w:r w:rsidR="004E63C0">
        <w:rPr>
          <w:rFonts w:ascii="Arial" w:hAnsi="Arial" w:cs="Arial"/>
          <w:sz w:val="24"/>
          <w:szCs w:val="24"/>
        </w:rPr>
        <w:t>DT</w:t>
      </w:r>
      <w:proofErr w:type="spellEnd"/>
      <w:r w:rsidR="004E63C0">
        <w:rPr>
          <w:rFonts w:ascii="Arial" w:hAnsi="Arial" w:cs="Arial"/>
          <w:sz w:val="24"/>
          <w:szCs w:val="24"/>
        </w:rPr>
        <w:t xml:space="preserve">) in undertaking this </w:t>
      </w:r>
      <w:r w:rsidR="00BC2D4B">
        <w:rPr>
          <w:rFonts w:ascii="Arial" w:hAnsi="Arial" w:cs="Arial"/>
          <w:sz w:val="24"/>
          <w:szCs w:val="24"/>
        </w:rPr>
        <w:t>value proposition</w:t>
      </w:r>
      <w:r w:rsidR="004E63C0">
        <w:rPr>
          <w:rFonts w:ascii="Arial" w:hAnsi="Arial" w:cs="Arial"/>
          <w:sz w:val="24"/>
          <w:szCs w:val="24"/>
        </w:rPr>
        <w:t>.</w:t>
      </w:r>
      <w:r w:rsidR="00722F02">
        <w:rPr>
          <w:rFonts w:ascii="Arial" w:hAnsi="Arial" w:cs="Arial"/>
          <w:sz w:val="24"/>
          <w:szCs w:val="24"/>
        </w:rPr>
        <w:t xml:space="preserve">  The BOD is proposed to include:</w:t>
      </w:r>
    </w:p>
    <w:p w14:paraId="20A9E4E3" w14:textId="77777777" w:rsid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Te</w:t>
      </w:r>
      <w:r w:rsidR="004A2872">
        <w:rPr>
          <w:rFonts w:ascii="Arial" w:hAnsi="Arial" w:cs="Arial"/>
          <w:sz w:val="24"/>
          <w:szCs w:val="24"/>
        </w:rPr>
        <w:t>chnical Director for CW R&amp;D</w:t>
      </w:r>
      <w:r>
        <w:rPr>
          <w:rFonts w:ascii="Arial" w:hAnsi="Arial" w:cs="Arial"/>
          <w:sz w:val="24"/>
          <w:szCs w:val="24"/>
        </w:rPr>
        <w:t>, USACE ERDC</w:t>
      </w:r>
    </w:p>
    <w:p w14:paraId="30BE9ADA" w14:textId="77777777" w:rsid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Senior Research Scientist for Hydrodynamic Phenomena, USACE ERDC</w:t>
      </w:r>
    </w:p>
    <w:p w14:paraId="1B47747D" w14:textId="77777777" w:rsid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Senior Research Scientist for Environmental Science, USACE ERDC</w:t>
      </w:r>
    </w:p>
    <w:p w14:paraId="1F4CAA57" w14:textId="77777777" w:rsid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Deputy District Engineer for Programs and Project Management, USACE SWG</w:t>
      </w:r>
    </w:p>
    <w:p w14:paraId="1B30D934" w14:textId="3C096CC5" w:rsidR="00D56E30" w:rsidRDefault="00D56E30"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Chief, Engineering and Construction Division, USACE SWG</w:t>
      </w:r>
    </w:p>
    <w:p w14:paraId="5B2F97A8" w14:textId="77777777" w:rsid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sidRPr="004913FA">
        <w:rPr>
          <w:rFonts w:ascii="Arial" w:hAnsi="Arial" w:cs="Arial"/>
          <w:sz w:val="24"/>
          <w:szCs w:val="24"/>
        </w:rPr>
        <w:t xml:space="preserve">Department Head, </w:t>
      </w:r>
      <w:r>
        <w:rPr>
          <w:rFonts w:ascii="Arial" w:hAnsi="Arial" w:cs="Arial"/>
          <w:sz w:val="24"/>
          <w:szCs w:val="24"/>
        </w:rPr>
        <w:t>TAMU OCEN</w:t>
      </w:r>
    </w:p>
    <w:p w14:paraId="4BD9EFE2" w14:textId="77777777" w:rsid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sidRPr="004913FA">
        <w:rPr>
          <w:rFonts w:ascii="Arial" w:hAnsi="Arial" w:cs="Arial"/>
          <w:sz w:val="24"/>
          <w:szCs w:val="24"/>
        </w:rPr>
        <w:t>Director, Center for Dredging Studies</w:t>
      </w:r>
      <w:r>
        <w:rPr>
          <w:rFonts w:ascii="Arial" w:hAnsi="Arial" w:cs="Arial"/>
          <w:sz w:val="24"/>
          <w:szCs w:val="24"/>
        </w:rPr>
        <w:t>, TAMU OCEN</w:t>
      </w:r>
    </w:p>
    <w:p w14:paraId="02D48181" w14:textId="77777777" w:rsidR="00722F02" w:rsidRPr="00722F02" w:rsidRDefault="00722F02" w:rsidP="00722F02">
      <w:pPr>
        <w:pStyle w:val="ListParagraph"/>
        <w:numPr>
          <w:ilvl w:val="0"/>
          <w:numId w:val="4"/>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Director of Development, College of Engineering, TAMU Foundation</w:t>
      </w:r>
    </w:p>
    <w:p w14:paraId="2D78E185" w14:textId="77777777" w:rsidR="00722F02" w:rsidRDefault="00722F02" w:rsidP="004E63C0">
      <w:pPr>
        <w:tabs>
          <w:tab w:val="left" w:pos="360"/>
          <w:tab w:val="left" w:pos="720"/>
          <w:tab w:val="left" w:pos="1080"/>
          <w:tab w:val="left" w:pos="1440"/>
        </w:tabs>
        <w:spacing w:after="0" w:line="240" w:lineRule="auto"/>
        <w:rPr>
          <w:rFonts w:ascii="Arial" w:hAnsi="Arial" w:cs="Arial"/>
          <w:sz w:val="24"/>
          <w:szCs w:val="24"/>
        </w:rPr>
      </w:pPr>
    </w:p>
    <w:p w14:paraId="117072E1" w14:textId="77777777" w:rsidR="004E63C0" w:rsidRDefault="009B54E6" w:rsidP="004E63C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It is proposed t</w:t>
      </w:r>
      <w:r w:rsidR="004E63C0" w:rsidRPr="00CE0449">
        <w:rPr>
          <w:rFonts w:ascii="Arial" w:hAnsi="Arial" w:cs="Arial"/>
          <w:sz w:val="24"/>
          <w:szCs w:val="24"/>
        </w:rPr>
        <w:t xml:space="preserve">he </w:t>
      </w:r>
      <w:proofErr w:type="spellStart"/>
      <w:r w:rsidR="004E63C0" w:rsidRPr="00CE0449">
        <w:rPr>
          <w:rFonts w:ascii="Arial" w:hAnsi="Arial" w:cs="Arial"/>
          <w:sz w:val="24"/>
          <w:szCs w:val="24"/>
        </w:rPr>
        <w:t>P</w:t>
      </w:r>
      <w:r w:rsidR="00C9192B" w:rsidRPr="00CE0449">
        <w:rPr>
          <w:rFonts w:ascii="Arial" w:hAnsi="Arial" w:cs="Arial"/>
          <w:sz w:val="24"/>
          <w:szCs w:val="24"/>
        </w:rPr>
        <w:t>gM</w:t>
      </w:r>
      <w:r>
        <w:rPr>
          <w:rFonts w:ascii="Arial" w:hAnsi="Arial" w:cs="Arial"/>
          <w:sz w:val="24"/>
          <w:szCs w:val="24"/>
        </w:rPr>
        <w:t>DT</w:t>
      </w:r>
      <w:proofErr w:type="spellEnd"/>
      <w:r>
        <w:rPr>
          <w:rFonts w:ascii="Arial" w:hAnsi="Arial" w:cs="Arial"/>
          <w:sz w:val="24"/>
          <w:szCs w:val="24"/>
        </w:rPr>
        <w:t xml:space="preserve"> </w:t>
      </w:r>
      <w:r w:rsidR="004E63C0" w:rsidRPr="00CE0449">
        <w:rPr>
          <w:rFonts w:ascii="Arial" w:hAnsi="Arial" w:cs="Arial"/>
          <w:sz w:val="24"/>
          <w:szCs w:val="24"/>
        </w:rPr>
        <w:t xml:space="preserve">elicit comments at stages of </w:t>
      </w:r>
      <w:r w:rsidR="00BC2D4B" w:rsidRPr="00CE0449">
        <w:rPr>
          <w:rFonts w:ascii="Arial" w:hAnsi="Arial" w:cs="Arial"/>
          <w:sz w:val="24"/>
          <w:szCs w:val="24"/>
        </w:rPr>
        <w:t xml:space="preserve">CSEC </w:t>
      </w:r>
      <w:proofErr w:type="spellStart"/>
      <w:r w:rsidR="00BC2D4B" w:rsidRPr="00CE0449">
        <w:rPr>
          <w:rFonts w:ascii="Arial" w:hAnsi="Arial" w:cs="Arial"/>
          <w:sz w:val="24"/>
          <w:szCs w:val="24"/>
        </w:rPr>
        <w:t>PgMP</w:t>
      </w:r>
      <w:proofErr w:type="spellEnd"/>
      <w:r w:rsidR="0017420E" w:rsidRPr="00CE0449">
        <w:rPr>
          <w:rFonts w:ascii="Arial" w:hAnsi="Arial" w:cs="Arial"/>
          <w:sz w:val="24"/>
          <w:szCs w:val="24"/>
        </w:rPr>
        <w:t xml:space="preserve"> development using a CSEC</w:t>
      </w:r>
      <w:r w:rsidR="004E63C0" w:rsidRPr="00CE0449">
        <w:rPr>
          <w:rFonts w:ascii="Arial" w:hAnsi="Arial" w:cs="Arial"/>
          <w:sz w:val="24"/>
          <w:szCs w:val="24"/>
        </w:rPr>
        <w:t xml:space="preserve"> </w:t>
      </w:r>
      <w:r w:rsidR="005D40B2" w:rsidRPr="00CE0449">
        <w:rPr>
          <w:rFonts w:ascii="Arial" w:hAnsi="Arial" w:cs="Arial"/>
          <w:sz w:val="24"/>
          <w:szCs w:val="24"/>
        </w:rPr>
        <w:t xml:space="preserve">Expert Review Group (ERG), consisting of select end users of </w:t>
      </w:r>
      <w:proofErr w:type="spellStart"/>
      <w:r w:rsidR="006F02CA" w:rsidRPr="00CE0449">
        <w:rPr>
          <w:rFonts w:ascii="Arial" w:hAnsi="Arial" w:cs="Arial"/>
          <w:sz w:val="24"/>
          <w:szCs w:val="24"/>
        </w:rPr>
        <w:t>GoM</w:t>
      </w:r>
      <w:proofErr w:type="spellEnd"/>
      <w:r w:rsidR="006F02CA" w:rsidRPr="00CE0449">
        <w:rPr>
          <w:rFonts w:ascii="Arial" w:hAnsi="Arial" w:cs="Arial"/>
          <w:sz w:val="24"/>
          <w:szCs w:val="24"/>
        </w:rPr>
        <w:t xml:space="preserve"> c</w:t>
      </w:r>
      <w:r w:rsidR="005D40B2" w:rsidRPr="00CE0449">
        <w:rPr>
          <w:rFonts w:ascii="Arial" w:hAnsi="Arial" w:cs="Arial"/>
          <w:sz w:val="24"/>
          <w:szCs w:val="24"/>
        </w:rPr>
        <w:t>oastal infrastructure</w:t>
      </w:r>
      <w:r w:rsidR="005D40B2">
        <w:rPr>
          <w:rFonts w:ascii="Arial" w:hAnsi="Arial" w:cs="Arial"/>
          <w:sz w:val="24"/>
          <w:szCs w:val="24"/>
        </w:rPr>
        <w:t xml:space="preserve"> systems</w:t>
      </w:r>
      <w:r w:rsidR="004E63C0">
        <w:rPr>
          <w:rFonts w:ascii="Arial" w:hAnsi="Arial" w:cs="Arial"/>
          <w:sz w:val="24"/>
          <w:szCs w:val="24"/>
        </w:rPr>
        <w:t>.</w:t>
      </w:r>
      <w:r w:rsidR="00EC493C">
        <w:rPr>
          <w:rFonts w:ascii="Arial" w:hAnsi="Arial" w:cs="Arial"/>
          <w:sz w:val="24"/>
          <w:szCs w:val="24"/>
        </w:rPr>
        <w:t xml:space="preserve">  The BOD will establish the members of the ERG.</w:t>
      </w:r>
      <w:r w:rsidR="004E63C0">
        <w:rPr>
          <w:rFonts w:ascii="Arial" w:hAnsi="Arial" w:cs="Arial"/>
          <w:sz w:val="24"/>
          <w:szCs w:val="24"/>
        </w:rPr>
        <w:t xml:space="preserve">  Key stakeholders will be kept informed on </w:t>
      </w:r>
      <w:r w:rsidR="00BC2D4B">
        <w:rPr>
          <w:rFonts w:ascii="Arial" w:hAnsi="Arial" w:cs="Arial"/>
          <w:sz w:val="24"/>
          <w:szCs w:val="24"/>
        </w:rPr>
        <w:t>CSEC</w:t>
      </w:r>
      <w:r w:rsidR="004E63C0">
        <w:rPr>
          <w:rFonts w:ascii="Arial" w:hAnsi="Arial" w:cs="Arial"/>
          <w:sz w:val="24"/>
          <w:szCs w:val="24"/>
        </w:rPr>
        <w:t xml:space="preserve"> development</w:t>
      </w:r>
      <w:r w:rsidR="00FE2BC8">
        <w:rPr>
          <w:rFonts w:ascii="Arial" w:hAnsi="Arial" w:cs="Arial"/>
          <w:sz w:val="24"/>
          <w:szCs w:val="24"/>
        </w:rPr>
        <w:t>/execution</w:t>
      </w:r>
      <w:r w:rsidR="004E63C0">
        <w:rPr>
          <w:rFonts w:ascii="Arial" w:hAnsi="Arial" w:cs="Arial"/>
          <w:sz w:val="24"/>
          <w:szCs w:val="24"/>
        </w:rPr>
        <w:t xml:space="preserve"> progress, including the </w:t>
      </w:r>
      <w:r w:rsidR="005D40B2">
        <w:rPr>
          <w:rFonts w:ascii="Arial" w:hAnsi="Arial" w:cs="Arial"/>
          <w:sz w:val="24"/>
          <w:szCs w:val="24"/>
        </w:rPr>
        <w:t>ERG</w:t>
      </w:r>
      <w:r w:rsidR="00FE2BC8">
        <w:rPr>
          <w:rFonts w:ascii="Arial" w:hAnsi="Arial" w:cs="Arial"/>
          <w:sz w:val="24"/>
          <w:szCs w:val="24"/>
        </w:rPr>
        <w:t xml:space="preserve">, </w:t>
      </w:r>
      <w:r w:rsidR="00BC2D4B">
        <w:rPr>
          <w:rFonts w:ascii="Arial" w:hAnsi="Arial" w:cs="Arial"/>
          <w:sz w:val="24"/>
          <w:szCs w:val="24"/>
        </w:rPr>
        <w:t>USACE Coastal Engineering Research Board (CERB</w:t>
      </w:r>
      <w:r w:rsidR="004E63C0">
        <w:rPr>
          <w:rFonts w:ascii="Arial" w:hAnsi="Arial" w:cs="Arial"/>
          <w:sz w:val="24"/>
          <w:szCs w:val="24"/>
        </w:rPr>
        <w:t>), Operations and Regulatory (O&amp;R) Community of Practice (</w:t>
      </w:r>
      <w:proofErr w:type="spellStart"/>
      <w:r w:rsidR="004E63C0">
        <w:rPr>
          <w:rFonts w:ascii="Arial" w:hAnsi="Arial" w:cs="Arial"/>
          <w:sz w:val="24"/>
          <w:szCs w:val="24"/>
        </w:rPr>
        <w:t>CoP</w:t>
      </w:r>
      <w:proofErr w:type="spellEnd"/>
      <w:r w:rsidR="004E63C0">
        <w:rPr>
          <w:rFonts w:ascii="Arial" w:hAnsi="Arial" w:cs="Arial"/>
          <w:sz w:val="24"/>
          <w:szCs w:val="24"/>
        </w:rPr>
        <w:t xml:space="preserve">), Planning </w:t>
      </w:r>
      <w:proofErr w:type="spellStart"/>
      <w:r w:rsidR="004E63C0">
        <w:rPr>
          <w:rFonts w:ascii="Arial" w:hAnsi="Arial" w:cs="Arial"/>
          <w:sz w:val="24"/>
          <w:szCs w:val="24"/>
        </w:rPr>
        <w:t>CoP</w:t>
      </w:r>
      <w:proofErr w:type="spellEnd"/>
      <w:r w:rsidR="004E63C0">
        <w:rPr>
          <w:rFonts w:ascii="Arial" w:hAnsi="Arial" w:cs="Arial"/>
          <w:sz w:val="24"/>
          <w:szCs w:val="24"/>
        </w:rPr>
        <w:t xml:space="preserve">, </w:t>
      </w:r>
      <w:r w:rsidR="00FE2BC8">
        <w:rPr>
          <w:rFonts w:ascii="Arial" w:hAnsi="Arial" w:cs="Arial"/>
          <w:sz w:val="24"/>
          <w:szCs w:val="24"/>
        </w:rPr>
        <w:t xml:space="preserve">Ecosystem Restoration </w:t>
      </w:r>
      <w:proofErr w:type="spellStart"/>
      <w:r w:rsidR="00FE2BC8">
        <w:rPr>
          <w:rFonts w:ascii="Arial" w:hAnsi="Arial" w:cs="Arial"/>
          <w:sz w:val="24"/>
          <w:szCs w:val="24"/>
        </w:rPr>
        <w:t>CoP</w:t>
      </w:r>
      <w:proofErr w:type="spellEnd"/>
      <w:r w:rsidR="00FE2BC8">
        <w:rPr>
          <w:rFonts w:ascii="Arial" w:hAnsi="Arial" w:cs="Arial"/>
          <w:sz w:val="24"/>
          <w:szCs w:val="24"/>
        </w:rPr>
        <w:t xml:space="preserve">, </w:t>
      </w:r>
      <w:r w:rsidR="004E63C0">
        <w:rPr>
          <w:rFonts w:ascii="Arial" w:hAnsi="Arial" w:cs="Arial"/>
          <w:sz w:val="24"/>
          <w:szCs w:val="24"/>
        </w:rPr>
        <w:t xml:space="preserve">and Hydrology and Hydraulics, and Coastal (HH&amp;C) </w:t>
      </w:r>
      <w:proofErr w:type="spellStart"/>
      <w:r w:rsidR="004E63C0">
        <w:rPr>
          <w:rFonts w:ascii="Arial" w:hAnsi="Arial" w:cs="Arial"/>
          <w:sz w:val="24"/>
          <w:szCs w:val="24"/>
        </w:rPr>
        <w:t>CoP</w:t>
      </w:r>
      <w:proofErr w:type="spellEnd"/>
      <w:r w:rsidR="00BC2D4B">
        <w:rPr>
          <w:rFonts w:ascii="Arial" w:hAnsi="Arial" w:cs="Arial"/>
          <w:sz w:val="24"/>
          <w:szCs w:val="24"/>
        </w:rPr>
        <w:t>, ERDC Board of Directors (BOD), TAMU Chancellor, and TAMU Department of Engineering</w:t>
      </w:r>
      <w:r w:rsidR="004E63C0">
        <w:rPr>
          <w:rFonts w:ascii="Arial" w:hAnsi="Arial" w:cs="Arial"/>
          <w:sz w:val="24"/>
          <w:szCs w:val="24"/>
        </w:rPr>
        <w:t>.</w:t>
      </w:r>
    </w:p>
    <w:p w14:paraId="21F3D7C4" w14:textId="77777777" w:rsidR="0055467C" w:rsidRDefault="0055467C" w:rsidP="004E63C0">
      <w:pPr>
        <w:tabs>
          <w:tab w:val="left" w:pos="360"/>
          <w:tab w:val="left" w:pos="720"/>
          <w:tab w:val="left" w:pos="1080"/>
          <w:tab w:val="left" w:pos="1440"/>
        </w:tabs>
        <w:spacing w:after="0" w:line="240" w:lineRule="auto"/>
        <w:rPr>
          <w:rFonts w:ascii="Arial" w:hAnsi="Arial" w:cs="Arial"/>
          <w:sz w:val="24"/>
          <w:szCs w:val="24"/>
        </w:rPr>
      </w:pPr>
    </w:p>
    <w:p w14:paraId="22A92C42" w14:textId="77777777" w:rsidR="0055467C" w:rsidRPr="0055467C" w:rsidRDefault="0026692C" w:rsidP="0055467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The purpose of the above-described</w:t>
      </w:r>
      <w:r w:rsidR="0055467C">
        <w:rPr>
          <w:rFonts w:ascii="Arial" w:hAnsi="Arial" w:cs="Arial"/>
          <w:sz w:val="24"/>
          <w:szCs w:val="24"/>
        </w:rPr>
        <w:t xml:space="preserve"> engagements will be to</w:t>
      </w:r>
      <w:r>
        <w:rPr>
          <w:rFonts w:ascii="Arial" w:hAnsi="Arial" w:cs="Arial"/>
          <w:sz w:val="24"/>
          <w:szCs w:val="24"/>
        </w:rPr>
        <w:t xml:space="preserve"> inform how CSEC will</w:t>
      </w:r>
      <w:r w:rsidR="0055467C">
        <w:rPr>
          <w:rFonts w:ascii="Arial" w:hAnsi="Arial" w:cs="Arial"/>
          <w:sz w:val="24"/>
          <w:szCs w:val="24"/>
        </w:rPr>
        <w:t>:</w:t>
      </w:r>
    </w:p>
    <w:p w14:paraId="4F13A057" w14:textId="77777777" w:rsidR="0055467C" w:rsidRDefault="0055467C" w:rsidP="0055467C">
      <w:pPr>
        <w:pStyle w:val="ListParagraph"/>
        <w:numPr>
          <w:ilvl w:val="0"/>
          <w:numId w:val="3"/>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Operate</w:t>
      </w:r>
      <w:r w:rsidRPr="0055467C">
        <w:rPr>
          <w:rFonts w:ascii="Arial" w:hAnsi="Arial" w:cs="Arial"/>
          <w:sz w:val="24"/>
          <w:szCs w:val="24"/>
        </w:rPr>
        <w:t xml:space="preserve"> across business lines</w:t>
      </w:r>
      <w:r w:rsidR="00825981">
        <w:rPr>
          <w:rFonts w:ascii="Arial" w:hAnsi="Arial" w:cs="Arial"/>
          <w:sz w:val="24"/>
          <w:szCs w:val="24"/>
        </w:rPr>
        <w:t>, focus areas,</w:t>
      </w:r>
      <w:r w:rsidRPr="0055467C">
        <w:rPr>
          <w:rFonts w:ascii="Arial" w:hAnsi="Arial" w:cs="Arial"/>
          <w:sz w:val="24"/>
          <w:szCs w:val="24"/>
        </w:rPr>
        <w:t xml:space="preserve"> and organizations </w:t>
      </w:r>
    </w:p>
    <w:p w14:paraId="3EFB0492" w14:textId="77777777" w:rsidR="0055467C" w:rsidRPr="0055467C" w:rsidRDefault="0055467C" w:rsidP="0055467C">
      <w:pPr>
        <w:pStyle w:val="ListParagraph"/>
        <w:numPr>
          <w:ilvl w:val="0"/>
          <w:numId w:val="3"/>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Leverage</w:t>
      </w:r>
      <w:r w:rsidRPr="0055467C">
        <w:rPr>
          <w:rFonts w:ascii="Arial" w:hAnsi="Arial" w:cs="Arial"/>
          <w:sz w:val="24"/>
          <w:szCs w:val="24"/>
        </w:rPr>
        <w:t xml:space="preserve"> select components of related efforts at the frontier of research for meaningful, coherent contribution to the body of knowledge</w:t>
      </w:r>
    </w:p>
    <w:p w14:paraId="3EEB1C25" w14:textId="77777777" w:rsidR="0055467C" w:rsidRPr="0055467C" w:rsidRDefault="0055467C" w:rsidP="0055467C">
      <w:pPr>
        <w:pStyle w:val="ListParagraph"/>
        <w:numPr>
          <w:ilvl w:val="0"/>
          <w:numId w:val="3"/>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Create</w:t>
      </w:r>
      <w:r w:rsidRPr="0055467C">
        <w:rPr>
          <w:rFonts w:ascii="Arial" w:hAnsi="Arial" w:cs="Arial"/>
          <w:sz w:val="24"/>
          <w:szCs w:val="24"/>
        </w:rPr>
        <w:t xml:space="preserve"> synergy across related efforts for accelerated advancement of technology development</w:t>
      </w:r>
    </w:p>
    <w:p w14:paraId="5CA39FBD" w14:textId="77777777" w:rsidR="0055467C" w:rsidRPr="0055467C" w:rsidRDefault="0055467C" w:rsidP="0055467C">
      <w:pPr>
        <w:pStyle w:val="ListParagraph"/>
        <w:numPr>
          <w:ilvl w:val="0"/>
          <w:numId w:val="3"/>
        </w:numPr>
        <w:tabs>
          <w:tab w:val="left" w:pos="360"/>
          <w:tab w:val="left" w:pos="720"/>
          <w:tab w:val="left" w:pos="1080"/>
          <w:tab w:val="left" w:pos="1440"/>
        </w:tabs>
        <w:spacing w:after="0" w:line="240" w:lineRule="auto"/>
        <w:rPr>
          <w:rFonts w:ascii="Arial" w:hAnsi="Arial" w:cs="Arial"/>
          <w:sz w:val="24"/>
          <w:szCs w:val="24"/>
        </w:rPr>
      </w:pPr>
      <w:r w:rsidRPr="0055467C">
        <w:rPr>
          <w:rFonts w:ascii="Arial" w:hAnsi="Arial" w:cs="Arial"/>
          <w:sz w:val="24"/>
          <w:szCs w:val="24"/>
        </w:rPr>
        <w:t>Organize</w:t>
      </w:r>
      <w:r>
        <w:rPr>
          <w:rFonts w:ascii="Arial" w:hAnsi="Arial" w:cs="Arial"/>
          <w:sz w:val="24"/>
          <w:szCs w:val="24"/>
        </w:rPr>
        <w:t xml:space="preserve"> and preserve</w:t>
      </w:r>
      <w:r w:rsidRPr="0055467C">
        <w:rPr>
          <w:rFonts w:ascii="Arial" w:hAnsi="Arial" w:cs="Arial"/>
          <w:sz w:val="24"/>
          <w:szCs w:val="24"/>
        </w:rPr>
        <w:t xml:space="preserve"> results as a knowledge </w:t>
      </w:r>
      <w:r w:rsidR="00825981">
        <w:rPr>
          <w:rFonts w:ascii="Arial" w:hAnsi="Arial" w:cs="Arial"/>
          <w:sz w:val="24"/>
          <w:szCs w:val="24"/>
        </w:rPr>
        <w:t>hub</w:t>
      </w:r>
      <w:r w:rsidRPr="0055467C">
        <w:rPr>
          <w:rFonts w:ascii="Arial" w:hAnsi="Arial" w:cs="Arial"/>
          <w:sz w:val="24"/>
          <w:szCs w:val="24"/>
        </w:rPr>
        <w:t xml:space="preserve"> for optimal transfer and implementation by the practicing community</w:t>
      </w:r>
    </w:p>
    <w:p w14:paraId="0C340FDF" w14:textId="77777777" w:rsidR="0055467C" w:rsidRPr="0055467C" w:rsidRDefault="0055467C" w:rsidP="0055467C">
      <w:pPr>
        <w:pStyle w:val="ListParagraph"/>
        <w:numPr>
          <w:ilvl w:val="0"/>
          <w:numId w:val="3"/>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Provide</w:t>
      </w:r>
      <w:r w:rsidR="00D245BD">
        <w:rPr>
          <w:rFonts w:ascii="Arial" w:hAnsi="Arial" w:cs="Arial"/>
          <w:sz w:val="24"/>
          <w:szCs w:val="24"/>
        </w:rPr>
        <w:t xml:space="preserve"> </w:t>
      </w:r>
      <w:r w:rsidRPr="0055467C">
        <w:rPr>
          <w:rFonts w:ascii="Arial" w:hAnsi="Arial" w:cs="Arial"/>
          <w:sz w:val="24"/>
          <w:szCs w:val="24"/>
        </w:rPr>
        <w:t xml:space="preserve">feedback </w:t>
      </w:r>
      <w:r w:rsidR="00D245BD">
        <w:rPr>
          <w:rFonts w:ascii="Arial" w:hAnsi="Arial" w:cs="Arial"/>
          <w:sz w:val="24"/>
          <w:szCs w:val="24"/>
        </w:rPr>
        <w:t xml:space="preserve">for ensuring </w:t>
      </w:r>
      <w:r w:rsidRPr="0055467C">
        <w:rPr>
          <w:rFonts w:ascii="Arial" w:hAnsi="Arial" w:cs="Arial"/>
          <w:sz w:val="24"/>
          <w:szCs w:val="24"/>
        </w:rPr>
        <w:t xml:space="preserve">continuous </w:t>
      </w:r>
      <w:r w:rsidR="00D245BD">
        <w:rPr>
          <w:rFonts w:ascii="Arial" w:hAnsi="Arial" w:cs="Arial"/>
          <w:sz w:val="24"/>
          <w:szCs w:val="24"/>
        </w:rPr>
        <w:t>relevancy in</w:t>
      </w:r>
      <w:r w:rsidRPr="0055467C">
        <w:rPr>
          <w:rFonts w:ascii="Arial" w:hAnsi="Arial" w:cs="Arial"/>
          <w:sz w:val="24"/>
          <w:szCs w:val="24"/>
        </w:rPr>
        <w:t xml:space="preserve"> addressing </w:t>
      </w:r>
      <w:r w:rsidR="00D245BD">
        <w:rPr>
          <w:rFonts w:ascii="Arial" w:hAnsi="Arial" w:cs="Arial"/>
          <w:sz w:val="24"/>
          <w:szCs w:val="24"/>
        </w:rPr>
        <w:t>future coastal infrastructure systems management</w:t>
      </w:r>
      <w:r w:rsidRPr="0055467C">
        <w:rPr>
          <w:rFonts w:ascii="Arial" w:hAnsi="Arial" w:cs="Arial"/>
          <w:sz w:val="24"/>
          <w:szCs w:val="24"/>
        </w:rPr>
        <w:t xml:space="preserve"> challenges</w:t>
      </w:r>
    </w:p>
    <w:p w14:paraId="44519B4E" w14:textId="77777777" w:rsidR="004E63C0" w:rsidRDefault="004E63C0" w:rsidP="004E63C0">
      <w:pPr>
        <w:tabs>
          <w:tab w:val="left" w:pos="360"/>
          <w:tab w:val="left" w:pos="720"/>
          <w:tab w:val="left" w:pos="1080"/>
          <w:tab w:val="left" w:pos="1440"/>
        </w:tabs>
        <w:spacing w:after="0" w:line="240" w:lineRule="auto"/>
        <w:rPr>
          <w:rFonts w:ascii="Arial" w:hAnsi="Arial" w:cs="Arial"/>
          <w:sz w:val="24"/>
          <w:szCs w:val="24"/>
        </w:rPr>
      </w:pPr>
    </w:p>
    <w:p w14:paraId="09BFC925" w14:textId="77777777" w:rsidR="004E63C0" w:rsidRPr="004040DD" w:rsidRDefault="004E63C0" w:rsidP="004E63C0">
      <w:pPr>
        <w:tabs>
          <w:tab w:val="left" w:pos="360"/>
          <w:tab w:val="left" w:pos="720"/>
          <w:tab w:val="left" w:pos="1080"/>
          <w:tab w:val="left" w:pos="1440"/>
        </w:tabs>
        <w:spacing w:after="0" w:line="240" w:lineRule="auto"/>
        <w:rPr>
          <w:rFonts w:ascii="Arial" w:hAnsi="Arial" w:cs="Arial"/>
          <w:b/>
          <w:sz w:val="24"/>
          <w:szCs w:val="24"/>
        </w:rPr>
      </w:pPr>
      <w:r w:rsidRPr="004040DD">
        <w:rPr>
          <w:rFonts w:ascii="Arial" w:hAnsi="Arial" w:cs="Arial"/>
          <w:b/>
          <w:sz w:val="24"/>
          <w:szCs w:val="24"/>
        </w:rPr>
        <w:t>2.0 Introduction</w:t>
      </w:r>
      <w:r>
        <w:rPr>
          <w:rFonts w:ascii="Arial" w:hAnsi="Arial" w:cs="Arial"/>
          <w:b/>
          <w:sz w:val="24"/>
          <w:szCs w:val="24"/>
        </w:rPr>
        <w:t>.</w:t>
      </w:r>
    </w:p>
    <w:p w14:paraId="1D9440B3" w14:textId="77777777" w:rsidR="004E63C0" w:rsidRPr="00DF7C4B" w:rsidRDefault="004E63C0" w:rsidP="004E63C0">
      <w:pPr>
        <w:tabs>
          <w:tab w:val="left" w:pos="360"/>
          <w:tab w:val="left" w:pos="720"/>
          <w:tab w:val="left" w:pos="1080"/>
          <w:tab w:val="left" w:pos="1440"/>
        </w:tabs>
        <w:spacing w:after="0" w:line="240" w:lineRule="auto"/>
        <w:rPr>
          <w:rFonts w:ascii="Arial" w:hAnsi="Arial" w:cs="Arial"/>
          <w:sz w:val="24"/>
          <w:szCs w:val="24"/>
        </w:rPr>
      </w:pPr>
    </w:p>
    <w:p w14:paraId="5B82C59A" w14:textId="77777777" w:rsidR="00686B77" w:rsidRPr="005512C7" w:rsidRDefault="00686B77" w:rsidP="00686B77">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 xml:space="preserve">The USACE, Galveston District (SWG), the US Army Engineer Research and Development Center (ERDC), </w:t>
      </w:r>
      <w:r w:rsidR="00825981">
        <w:rPr>
          <w:rFonts w:ascii="Arial" w:hAnsi="Arial" w:cs="Arial"/>
          <w:sz w:val="24"/>
          <w:szCs w:val="24"/>
        </w:rPr>
        <w:t>and</w:t>
      </w:r>
      <w:r w:rsidRPr="005512C7">
        <w:rPr>
          <w:rFonts w:ascii="Arial" w:hAnsi="Arial" w:cs="Arial"/>
          <w:sz w:val="24"/>
          <w:szCs w:val="24"/>
        </w:rPr>
        <w:t xml:space="preserve"> the Texas </w:t>
      </w:r>
      <w:proofErr w:type="gramStart"/>
      <w:r w:rsidRPr="005512C7">
        <w:rPr>
          <w:rFonts w:ascii="Arial" w:hAnsi="Arial" w:cs="Arial"/>
          <w:sz w:val="24"/>
          <w:szCs w:val="24"/>
        </w:rPr>
        <w:t>A&amp;M</w:t>
      </w:r>
      <w:proofErr w:type="gramEnd"/>
      <w:r w:rsidRPr="005512C7">
        <w:rPr>
          <w:rFonts w:ascii="Arial" w:hAnsi="Arial" w:cs="Arial"/>
          <w:sz w:val="24"/>
          <w:szCs w:val="24"/>
        </w:rPr>
        <w:t xml:space="preserve"> University (TAMU) Department of Ocean Engineering (OCEN), </w:t>
      </w:r>
      <w:r w:rsidR="00825981">
        <w:rPr>
          <w:rFonts w:ascii="Arial" w:hAnsi="Arial" w:cs="Arial"/>
          <w:sz w:val="24"/>
          <w:szCs w:val="24"/>
        </w:rPr>
        <w:t>will collaboratively</w:t>
      </w:r>
      <w:r w:rsidRPr="005512C7">
        <w:rPr>
          <w:rFonts w:ascii="Arial" w:hAnsi="Arial" w:cs="Arial"/>
          <w:sz w:val="24"/>
          <w:szCs w:val="24"/>
        </w:rPr>
        <w:t xml:space="preserve"> establish a Coastal Science and Engineering C</w:t>
      </w:r>
      <w:r w:rsidR="00392BD3">
        <w:rPr>
          <w:rFonts w:ascii="Arial" w:hAnsi="Arial" w:cs="Arial"/>
          <w:sz w:val="24"/>
          <w:szCs w:val="24"/>
        </w:rPr>
        <w:t>ollaborative</w:t>
      </w:r>
      <w:r w:rsidRPr="005512C7">
        <w:rPr>
          <w:rFonts w:ascii="Arial" w:hAnsi="Arial" w:cs="Arial"/>
          <w:sz w:val="24"/>
          <w:szCs w:val="24"/>
        </w:rPr>
        <w:t xml:space="preserve"> (CSEC) on the </w:t>
      </w:r>
      <w:proofErr w:type="spellStart"/>
      <w:r w:rsidR="006F02CA">
        <w:rPr>
          <w:rFonts w:ascii="Arial" w:hAnsi="Arial" w:cs="Arial"/>
          <w:sz w:val="24"/>
          <w:szCs w:val="24"/>
        </w:rPr>
        <w:t>GoM</w:t>
      </w:r>
      <w:proofErr w:type="spellEnd"/>
      <w:r w:rsidR="006F02CA">
        <w:rPr>
          <w:rFonts w:ascii="Arial" w:hAnsi="Arial" w:cs="Arial"/>
          <w:sz w:val="24"/>
          <w:szCs w:val="24"/>
        </w:rPr>
        <w:t xml:space="preserve"> c</w:t>
      </w:r>
      <w:r w:rsidRPr="005512C7">
        <w:rPr>
          <w:rFonts w:ascii="Arial" w:hAnsi="Arial" w:cs="Arial"/>
          <w:sz w:val="24"/>
          <w:szCs w:val="24"/>
        </w:rPr>
        <w:t xml:space="preserve">oast.  </w:t>
      </w:r>
      <w:r>
        <w:rPr>
          <w:rFonts w:ascii="Arial" w:hAnsi="Arial" w:cs="Arial"/>
          <w:sz w:val="24"/>
          <w:szCs w:val="24"/>
        </w:rPr>
        <w:t>T</w:t>
      </w:r>
      <w:r w:rsidRPr="005512C7">
        <w:rPr>
          <w:rFonts w:ascii="Arial" w:hAnsi="Arial" w:cs="Arial"/>
          <w:sz w:val="24"/>
          <w:szCs w:val="24"/>
        </w:rPr>
        <w:t xml:space="preserve">he synergies that will arise from strategically synchronizing resources, assets, and expertise of our organizations will deliver significant </w:t>
      </w:r>
      <w:r w:rsidR="00825981">
        <w:rPr>
          <w:rFonts w:ascii="Arial" w:hAnsi="Arial" w:cs="Arial"/>
          <w:sz w:val="24"/>
          <w:szCs w:val="24"/>
        </w:rPr>
        <w:t>and enduring value for</w:t>
      </w:r>
      <w:r w:rsidR="006F02CA">
        <w:rPr>
          <w:rFonts w:ascii="Arial" w:hAnsi="Arial" w:cs="Arial"/>
          <w:sz w:val="24"/>
          <w:szCs w:val="24"/>
        </w:rPr>
        <w:t xml:space="preserve"> the Gulf c</w:t>
      </w:r>
      <w:r w:rsidRPr="005512C7">
        <w:rPr>
          <w:rFonts w:ascii="Arial" w:hAnsi="Arial" w:cs="Arial"/>
          <w:sz w:val="24"/>
          <w:szCs w:val="24"/>
        </w:rPr>
        <w:t xml:space="preserve">oast </w:t>
      </w:r>
      <w:r w:rsidR="00825981">
        <w:rPr>
          <w:rFonts w:ascii="Arial" w:hAnsi="Arial" w:cs="Arial"/>
          <w:sz w:val="24"/>
          <w:szCs w:val="24"/>
        </w:rPr>
        <w:t xml:space="preserve">and other coastal systems </w:t>
      </w:r>
      <w:r w:rsidRPr="005512C7">
        <w:rPr>
          <w:rFonts w:ascii="Arial" w:hAnsi="Arial" w:cs="Arial"/>
          <w:sz w:val="24"/>
          <w:szCs w:val="24"/>
        </w:rPr>
        <w:t xml:space="preserve">through advancement of education, research, and coastal infrastructure management. </w:t>
      </w:r>
    </w:p>
    <w:p w14:paraId="42E39616" w14:textId="77777777" w:rsidR="00686B77" w:rsidRPr="005512C7" w:rsidRDefault="00686B77" w:rsidP="00686B77">
      <w:pPr>
        <w:tabs>
          <w:tab w:val="left" w:pos="360"/>
          <w:tab w:val="left" w:pos="720"/>
          <w:tab w:val="left" w:pos="1080"/>
          <w:tab w:val="left" w:pos="1440"/>
        </w:tabs>
        <w:spacing w:after="0" w:line="240" w:lineRule="auto"/>
        <w:rPr>
          <w:rFonts w:ascii="Arial" w:hAnsi="Arial" w:cs="Arial"/>
          <w:sz w:val="24"/>
          <w:szCs w:val="24"/>
        </w:rPr>
      </w:pPr>
    </w:p>
    <w:p w14:paraId="3001AE79" w14:textId="77777777" w:rsidR="004E63C0" w:rsidRDefault="004E63C0"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This </w:t>
      </w:r>
      <w:proofErr w:type="spellStart"/>
      <w:r>
        <w:rPr>
          <w:rFonts w:ascii="Arial" w:hAnsi="Arial" w:cs="Arial"/>
          <w:sz w:val="24"/>
          <w:szCs w:val="24"/>
        </w:rPr>
        <w:t>PgMP</w:t>
      </w:r>
      <w:proofErr w:type="spellEnd"/>
      <w:r>
        <w:rPr>
          <w:rFonts w:ascii="Arial" w:hAnsi="Arial" w:cs="Arial"/>
          <w:sz w:val="24"/>
          <w:szCs w:val="24"/>
        </w:rPr>
        <w:t xml:space="preserve"> contains details on the underlying context, innovative concepts, and management organization of the </w:t>
      </w:r>
      <w:r w:rsidR="00561742">
        <w:rPr>
          <w:rFonts w:ascii="Arial" w:hAnsi="Arial" w:cs="Arial"/>
          <w:sz w:val="24"/>
          <w:szCs w:val="24"/>
        </w:rPr>
        <w:t>CSEC</w:t>
      </w:r>
      <w:r>
        <w:rPr>
          <w:rFonts w:ascii="Arial" w:hAnsi="Arial" w:cs="Arial"/>
          <w:sz w:val="24"/>
          <w:szCs w:val="24"/>
        </w:rPr>
        <w:t xml:space="preserve">.  The </w:t>
      </w:r>
      <w:r w:rsidR="00561742">
        <w:rPr>
          <w:rFonts w:ascii="Arial" w:hAnsi="Arial" w:cs="Arial"/>
          <w:sz w:val="24"/>
          <w:szCs w:val="24"/>
        </w:rPr>
        <w:t>CSEC</w:t>
      </w:r>
      <w:r w:rsidR="00686B77">
        <w:rPr>
          <w:rFonts w:ascii="Arial" w:hAnsi="Arial" w:cs="Arial"/>
          <w:sz w:val="24"/>
          <w:szCs w:val="24"/>
        </w:rPr>
        <w:t xml:space="preserve"> will be</w:t>
      </w:r>
      <w:r>
        <w:rPr>
          <w:rFonts w:ascii="Arial" w:hAnsi="Arial" w:cs="Arial"/>
          <w:sz w:val="24"/>
          <w:szCs w:val="24"/>
        </w:rPr>
        <w:t xml:space="preserve"> guided by standard </w:t>
      </w:r>
      <w:r w:rsidR="00561742">
        <w:rPr>
          <w:rFonts w:ascii="Arial" w:hAnsi="Arial" w:cs="Arial"/>
          <w:sz w:val="24"/>
          <w:szCs w:val="24"/>
        </w:rPr>
        <w:t>organizational leadership</w:t>
      </w:r>
      <w:r w:rsidR="00BC4972">
        <w:rPr>
          <w:rFonts w:ascii="Arial" w:hAnsi="Arial" w:cs="Arial"/>
          <w:sz w:val="24"/>
          <w:szCs w:val="24"/>
        </w:rPr>
        <w:t>,</w:t>
      </w:r>
      <w:r w:rsidR="00561742">
        <w:rPr>
          <w:rFonts w:ascii="Arial" w:hAnsi="Arial" w:cs="Arial"/>
          <w:sz w:val="24"/>
          <w:szCs w:val="24"/>
        </w:rPr>
        <w:t xml:space="preserve"> </w:t>
      </w:r>
      <w:r>
        <w:rPr>
          <w:rFonts w:ascii="Arial" w:hAnsi="Arial" w:cs="Arial"/>
          <w:sz w:val="24"/>
          <w:szCs w:val="24"/>
        </w:rPr>
        <w:t>project management</w:t>
      </w:r>
      <w:r w:rsidR="00BC4972">
        <w:rPr>
          <w:rFonts w:ascii="Arial" w:hAnsi="Arial" w:cs="Arial"/>
          <w:sz w:val="24"/>
          <w:szCs w:val="24"/>
        </w:rPr>
        <w:t>, and resource management</w:t>
      </w:r>
      <w:r>
        <w:rPr>
          <w:rFonts w:ascii="Arial" w:hAnsi="Arial" w:cs="Arial"/>
          <w:sz w:val="24"/>
          <w:szCs w:val="24"/>
        </w:rPr>
        <w:t xml:space="preserve"> principles and practices to provide structure and discipline for effective, efficient, and productive program planning and execution.  The </w:t>
      </w:r>
      <w:proofErr w:type="spellStart"/>
      <w:r>
        <w:rPr>
          <w:rFonts w:ascii="Arial" w:hAnsi="Arial" w:cs="Arial"/>
          <w:sz w:val="24"/>
          <w:szCs w:val="24"/>
        </w:rPr>
        <w:t>P</w:t>
      </w:r>
      <w:r w:rsidR="00C9192B">
        <w:rPr>
          <w:rFonts w:ascii="Arial" w:hAnsi="Arial" w:cs="Arial"/>
          <w:sz w:val="24"/>
          <w:szCs w:val="24"/>
        </w:rPr>
        <w:t>gM</w:t>
      </w:r>
      <w:r>
        <w:rPr>
          <w:rFonts w:ascii="Arial" w:hAnsi="Arial" w:cs="Arial"/>
          <w:sz w:val="24"/>
          <w:szCs w:val="24"/>
        </w:rPr>
        <w:t>DT</w:t>
      </w:r>
      <w:proofErr w:type="spellEnd"/>
      <w:r>
        <w:rPr>
          <w:rFonts w:ascii="Arial" w:hAnsi="Arial" w:cs="Arial"/>
          <w:sz w:val="24"/>
          <w:szCs w:val="24"/>
        </w:rPr>
        <w:t xml:space="preserve">, in concert with client partners and </w:t>
      </w:r>
      <w:r>
        <w:rPr>
          <w:rFonts w:ascii="Arial" w:hAnsi="Arial" w:cs="Arial"/>
          <w:sz w:val="24"/>
          <w:szCs w:val="24"/>
        </w:rPr>
        <w:lastRenderedPageBreak/>
        <w:t xml:space="preserve">agency collaborators, will continually develop and maintain this </w:t>
      </w:r>
      <w:proofErr w:type="spellStart"/>
      <w:r>
        <w:rPr>
          <w:rFonts w:ascii="Arial" w:hAnsi="Arial" w:cs="Arial"/>
          <w:sz w:val="24"/>
          <w:szCs w:val="24"/>
        </w:rPr>
        <w:t>PgMP</w:t>
      </w:r>
      <w:proofErr w:type="spellEnd"/>
      <w:r>
        <w:rPr>
          <w:rFonts w:ascii="Arial" w:hAnsi="Arial" w:cs="Arial"/>
          <w:sz w:val="24"/>
          <w:szCs w:val="24"/>
        </w:rPr>
        <w:t xml:space="preserve"> as a “living document” road map under user and oversight steering, to unify understanding, characterize program risk and uncertainty, and manage change.  This will ensure focus </w:t>
      </w:r>
      <w:r w:rsidR="00BC4972">
        <w:rPr>
          <w:rFonts w:ascii="Arial" w:hAnsi="Arial" w:cs="Arial"/>
          <w:sz w:val="24"/>
          <w:szCs w:val="24"/>
        </w:rPr>
        <w:t>of CSEC resources are sustained on established product</w:t>
      </w:r>
      <w:r w:rsidR="007B098C">
        <w:rPr>
          <w:rFonts w:ascii="Arial" w:hAnsi="Arial" w:cs="Arial"/>
          <w:sz w:val="24"/>
          <w:szCs w:val="24"/>
        </w:rPr>
        <w:t xml:space="preserve"> delivery</w:t>
      </w:r>
      <w:r w:rsidR="00BC4972">
        <w:rPr>
          <w:rFonts w:ascii="Arial" w:hAnsi="Arial" w:cs="Arial"/>
          <w:sz w:val="24"/>
          <w:szCs w:val="24"/>
        </w:rPr>
        <w:t xml:space="preserve"> requirements</w:t>
      </w:r>
      <w:r w:rsidR="007B098C">
        <w:rPr>
          <w:rFonts w:ascii="Arial" w:hAnsi="Arial" w:cs="Arial"/>
          <w:sz w:val="24"/>
          <w:szCs w:val="24"/>
        </w:rPr>
        <w:t>.</w:t>
      </w:r>
    </w:p>
    <w:p w14:paraId="4B8F21B0" w14:textId="77777777" w:rsidR="007B098C" w:rsidRDefault="007B098C" w:rsidP="00B871A0">
      <w:pPr>
        <w:tabs>
          <w:tab w:val="left" w:pos="360"/>
          <w:tab w:val="left" w:pos="720"/>
          <w:tab w:val="left" w:pos="1080"/>
          <w:tab w:val="left" w:pos="1440"/>
        </w:tabs>
        <w:spacing w:after="0" w:line="240" w:lineRule="auto"/>
        <w:rPr>
          <w:rFonts w:ascii="Arial" w:hAnsi="Arial" w:cs="Arial"/>
          <w:sz w:val="24"/>
          <w:szCs w:val="24"/>
        </w:rPr>
      </w:pPr>
    </w:p>
    <w:p w14:paraId="4D0C2C96" w14:textId="77777777" w:rsidR="004E63C0" w:rsidRPr="004040DD" w:rsidRDefault="004E63C0" w:rsidP="004E63C0">
      <w:pPr>
        <w:tabs>
          <w:tab w:val="left" w:pos="360"/>
          <w:tab w:val="left" w:pos="720"/>
          <w:tab w:val="left" w:pos="1080"/>
          <w:tab w:val="left" w:pos="1440"/>
        </w:tabs>
        <w:spacing w:after="0" w:line="240" w:lineRule="auto"/>
        <w:rPr>
          <w:rFonts w:ascii="Arial" w:hAnsi="Arial" w:cs="Arial"/>
          <w:b/>
          <w:sz w:val="24"/>
          <w:szCs w:val="24"/>
        </w:rPr>
      </w:pPr>
      <w:r w:rsidRPr="004040DD">
        <w:rPr>
          <w:rFonts w:ascii="Arial" w:hAnsi="Arial" w:cs="Arial"/>
          <w:b/>
          <w:sz w:val="24"/>
          <w:szCs w:val="24"/>
        </w:rPr>
        <w:t xml:space="preserve">3.0 </w:t>
      </w:r>
      <w:r>
        <w:rPr>
          <w:rFonts w:ascii="Arial" w:hAnsi="Arial" w:cs="Arial"/>
          <w:b/>
          <w:sz w:val="24"/>
          <w:szCs w:val="24"/>
        </w:rPr>
        <w:t>Background.</w:t>
      </w:r>
    </w:p>
    <w:p w14:paraId="6717538D" w14:textId="77777777" w:rsidR="004E63C0" w:rsidRDefault="004E63C0" w:rsidP="004E63C0">
      <w:pPr>
        <w:tabs>
          <w:tab w:val="left" w:pos="360"/>
          <w:tab w:val="left" w:pos="720"/>
          <w:tab w:val="left" w:pos="1080"/>
          <w:tab w:val="left" w:pos="1440"/>
        </w:tabs>
        <w:spacing w:after="0" w:line="240" w:lineRule="auto"/>
        <w:rPr>
          <w:rFonts w:ascii="Arial" w:hAnsi="Arial" w:cs="Arial"/>
          <w:b/>
          <w:sz w:val="24"/>
          <w:szCs w:val="24"/>
        </w:rPr>
      </w:pPr>
    </w:p>
    <w:p w14:paraId="04ED38FE" w14:textId="77777777" w:rsidR="00CD6DDC" w:rsidRPr="005512C7" w:rsidRDefault="00136477"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During September, 2015, the USACE Coastal Engineering Research Board (CERB) convened its 92</w:t>
      </w:r>
      <w:r w:rsidRPr="005512C7">
        <w:rPr>
          <w:rFonts w:ascii="Arial" w:hAnsi="Arial" w:cs="Arial"/>
          <w:sz w:val="24"/>
          <w:szCs w:val="24"/>
          <w:vertAlign w:val="superscript"/>
        </w:rPr>
        <w:t>nd</w:t>
      </w:r>
      <w:r w:rsidRPr="005512C7">
        <w:rPr>
          <w:rFonts w:ascii="Arial" w:hAnsi="Arial" w:cs="Arial"/>
          <w:sz w:val="24"/>
          <w:szCs w:val="24"/>
        </w:rPr>
        <w:t xml:space="preserve"> meeting in Galve</w:t>
      </w:r>
      <w:r w:rsidR="006F02CA">
        <w:rPr>
          <w:rFonts w:ascii="Arial" w:hAnsi="Arial" w:cs="Arial"/>
          <w:sz w:val="24"/>
          <w:szCs w:val="24"/>
        </w:rPr>
        <w:t xml:space="preserve">ston, Texas, to identify the </w:t>
      </w:r>
      <w:proofErr w:type="spellStart"/>
      <w:r w:rsidRPr="005512C7">
        <w:rPr>
          <w:rFonts w:ascii="Arial" w:hAnsi="Arial" w:cs="Arial"/>
          <w:sz w:val="24"/>
          <w:szCs w:val="24"/>
        </w:rPr>
        <w:t>G</w:t>
      </w:r>
      <w:r w:rsidR="006F02CA">
        <w:rPr>
          <w:rFonts w:ascii="Arial" w:hAnsi="Arial" w:cs="Arial"/>
          <w:sz w:val="24"/>
          <w:szCs w:val="24"/>
        </w:rPr>
        <w:t>oM</w:t>
      </w:r>
      <w:proofErr w:type="spellEnd"/>
      <w:r w:rsidRPr="005512C7">
        <w:rPr>
          <w:rFonts w:ascii="Arial" w:hAnsi="Arial" w:cs="Arial"/>
          <w:sz w:val="24"/>
          <w:szCs w:val="24"/>
        </w:rPr>
        <w:t xml:space="preserve"> region’s engineering challenges with nature, and nature-based systems to enhance the resilience of coastal systems and marine transportation infrastructure and sustain the values they produce.  The CERB also sought to identify research and development needs to enable USACE and the Nation to deliver innovative solutions to meet these challenges and opportunities.</w:t>
      </w:r>
      <w:r w:rsidR="00CD6DDC" w:rsidRPr="005512C7">
        <w:rPr>
          <w:rFonts w:ascii="Arial" w:hAnsi="Arial" w:cs="Arial"/>
          <w:sz w:val="24"/>
          <w:szCs w:val="24"/>
        </w:rPr>
        <w:t xml:space="preserve">  The concept of the CSEC arose and was discussed as an action item for follow up at the March, 2016 meeting of the CERB.  </w:t>
      </w:r>
    </w:p>
    <w:p w14:paraId="1BB029EA" w14:textId="77777777" w:rsidR="00CD6DDC" w:rsidRPr="005512C7" w:rsidRDefault="00CD6DDC" w:rsidP="00B871A0">
      <w:pPr>
        <w:tabs>
          <w:tab w:val="left" w:pos="360"/>
          <w:tab w:val="left" w:pos="720"/>
          <w:tab w:val="left" w:pos="1080"/>
          <w:tab w:val="left" w:pos="1440"/>
        </w:tabs>
        <w:spacing w:after="0" w:line="240" w:lineRule="auto"/>
        <w:rPr>
          <w:rFonts w:ascii="Arial" w:hAnsi="Arial" w:cs="Arial"/>
          <w:sz w:val="24"/>
          <w:szCs w:val="24"/>
        </w:rPr>
      </w:pPr>
    </w:p>
    <w:p w14:paraId="5044ADFB" w14:textId="77777777" w:rsidR="00FE18C7" w:rsidRDefault="00CD6DDC"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During the March, 2016 meeting, CERB</w:t>
      </w:r>
      <w:r w:rsidR="000D49CC" w:rsidRPr="005512C7">
        <w:rPr>
          <w:rFonts w:ascii="Arial" w:hAnsi="Arial" w:cs="Arial"/>
          <w:sz w:val="24"/>
          <w:szCs w:val="24"/>
        </w:rPr>
        <w:t xml:space="preserve"> members</w:t>
      </w:r>
      <w:r w:rsidRPr="005512C7">
        <w:rPr>
          <w:rFonts w:ascii="Arial" w:hAnsi="Arial" w:cs="Arial"/>
          <w:sz w:val="24"/>
          <w:szCs w:val="24"/>
        </w:rPr>
        <w:t xml:space="preserve"> </w:t>
      </w:r>
      <w:r w:rsidR="00066019" w:rsidRPr="005512C7">
        <w:rPr>
          <w:rFonts w:ascii="Arial" w:hAnsi="Arial" w:cs="Arial"/>
          <w:sz w:val="24"/>
          <w:szCs w:val="24"/>
        </w:rPr>
        <w:t>deliberated on</w:t>
      </w:r>
      <w:r w:rsidRPr="005512C7">
        <w:rPr>
          <w:rFonts w:ascii="Arial" w:hAnsi="Arial" w:cs="Arial"/>
          <w:sz w:val="24"/>
          <w:szCs w:val="24"/>
        </w:rPr>
        <w:t xml:space="preserve"> </w:t>
      </w:r>
      <w:r w:rsidR="00FE18C7">
        <w:rPr>
          <w:rFonts w:ascii="Arial" w:hAnsi="Arial" w:cs="Arial"/>
          <w:sz w:val="24"/>
          <w:szCs w:val="24"/>
        </w:rPr>
        <w:t xml:space="preserve">a </w:t>
      </w:r>
      <w:r w:rsidRPr="005512C7">
        <w:rPr>
          <w:rFonts w:ascii="Arial" w:hAnsi="Arial" w:cs="Arial"/>
          <w:sz w:val="24"/>
          <w:szCs w:val="24"/>
        </w:rPr>
        <w:t xml:space="preserve">value proposition </w:t>
      </w:r>
      <w:r w:rsidR="00A42C9F">
        <w:rPr>
          <w:rFonts w:ascii="Arial" w:hAnsi="Arial" w:cs="Arial"/>
          <w:sz w:val="24"/>
          <w:szCs w:val="24"/>
        </w:rPr>
        <w:t>for SWG-ERDC c</w:t>
      </w:r>
      <w:r w:rsidR="00A42C9F" w:rsidRPr="00A42C9F">
        <w:rPr>
          <w:rFonts w:ascii="Arial" w:hAnsi="Arial" w:cs="Arial"/>
          <w:sz w:val="24"/>
          <w:szCs w:val="24"/>
        </w:rPr>
        <w:t>o-</w:t>
      </w:r>
      <w:r w:rsidR="00A42C9F">
        <w:rPr>
          <w:rFonts w:ascii="Arial" w:hAnsi="Arial" w:cs="Arial"/>
          <w:sz w:val="24"/>
          <w:szCs w:val="24"/>
        </w:rPr>
        <w:t>d</w:t>
      </w:r>
      <w:r w:rsidR="00A42C9F" w:rsidRPr="00A42C9F">
        <w:rPr>
          <w:rFonts w:ascii="Arial" w:hAnsi="Arial" w:cs="Arial"/>
          <w:sz w:val="24"/>
          <w:szCs w:val="24"/>
        </w:rPr>
        <w:t xml:space="preserve">evelopment of </w:t>
      </w:r>
      <w:r w:rsidR="00A42C9F">
        <w:rPr>
          <w:rFonts w:ascii="Arial" w:hAnsi="Arial" w:cs="Arial"/>
          <w:sz w:val="24"/>
          <w:szCs w:val="24"/>
        </w:rPr>
        <w:t>n</w:t>
      </w:r>
      <w:r w:rsidR="00A42C9F" w:rsidRPr="00A42C9F">
        <w:rPr>
          <w:rFonts w:ascii="Arial" w:hAnsi="Arial" w:cs="Arial"/>
          <w:sz w:val="24"/>
          <w:szCs w:val="24"/>
        </w:rPr>
        <w:t xml:space="preserve">ationally </w:t>
      </w:r>
      <w:r w:rsidR="00A42C9F">
        <w:rPr>
          <w:rFonts w:ascii="Arial" w:hAnsi="Arial" w:cs="Arial"/>
          <w:sz w:val="24"/>
          <w:szCs w:val="24"/>
        </w:rPr>
        <w:t>s</w:t>
      </w:r>
      <w:r w:rsidR="00A42C9F" w:rsidRPr="00A42C9F">
        <w:rPr>
          <w:rFonts w:ascii="Arial" w:hAnsi="Arial" w:cs="Arial"/>
          <w:sz w:val="24"/>
          <w:szCs w:val="24"/>
        </w:rPr>
        <w:t xml:space="preserve">ignificant </w:t>
      </w:r>
      <w:r w:rsidR="00A42C9F">
        <w:rPr>
          <w:rFonts w:ascii="Arial" w:hAnsi="Arial" w:cs="Arial"/>
          <w:sz w:val="24"/>
          <w:szCs w:val="24"/>
        </w:rPr>
        <w:t>c</w:t>
      </w:r>
      <w:r w:rsidR="00A42C9F" w:rsidRPr="00A42C9F">
        <w:rPr>
          <w:rFonts w:ascii="Arial" w:hAnsi="Arial" w:cs="Arial"/>
          <w:sz w:val="24"/>
          <w:szCs w:val="24"/>
        </w:rPr>
        <w:t xml:space="preserve">oastal </w:t>
      </w:r>
      <w:r w:rsidR="00A42C9F">
        <w:rPr>
          <w:rFonts w:ascii="Arial" w:hAnsi="Arial" w:cs="Arial"/>
          <w:sz w:val="24"/>
          <w:szCs w:val="24"/>
        </w:rPr>
        <w:t>s</w:t>
      </w:r>
      <w:r w:rsidR="00A42C9F" w:rsidRPr="00A42C9F">
        <w:rPr>
          <w:rFonts w:ascii="Arial" w:hAnsi="Arial" w:cs="Arial"/>
          <w:sz w:val="24"/>
          <w:szCs w:val="24"/>
        </w:rPr>
        <w:t xml:space="preserve">cience and </w:t>
      </w:r>
      <w:r w:rsidR="00A42C9F">
        <w:rPr>
          <w:rFonts w:ascii="Arial" w:hAnsi="Arial" w:cs="Arial"/>
          <w:sz w:val="24"/>
          <w:szCs w:val="24"/>
        </w:rPr>
        <w:t>e</w:t>
      </w:r>
      <w:r w:rsidR="00A42C9F" w:rsidRPr="00A42C9F">
        <w:rPr>
          <w:rFonts w:ascii="Arial" w:hAnsi="Arial" w:cs="Arial"/>
          <w:sz w:val="24"/>
          <w:szCs w:val="24"/>
        </w:rPr>
        <w:t>ngineering</w:t>
      </w:r>
      <w:r w:rsidR="00A42C9F">
        <w:rPr>
          <w:rFonts w:ascii="Arial" w:hAnsi="Arial" w:cs="Arial"/>
          <w:sz w:val="24"/>
          <w:szCs w:val="24"/>
        </w:rPr>
        <w:t xml:space="preserve">.  They </w:t>
      </w:r>
      <w:r w:rsidRPr="005512C7">
        <w:rPr>
          <w:rFonts w:ascii="Arial" w:hAnsi="Arial" w:cs="Arial"/>
          <w:sz w:val="24"/>
          <w:szCs w:val="24"/>
        </w:rPr>
        <w:t xml:space="preserve">expressed support for </w:t>
      </w:r>
      <w:r w:rsidR="008C1FFC" w:rsidRPr="005512C7">
        <w:rPr>
          <w:rFonts w:ascii="Arial" w:hAnsi="Arial" w:cs="Arial"/>
          <w:sz w:val="24"/>
          <w:szCs w:val="24"/>
        </w:rPr>
        <w:t xml:space="preserve">SWG and </w:t>
      </w:r>
      <w:r w:rsidRPr="005512C7">
        <w:rPr>
          <w:rFonts w:ascii="Arial" w:hAnsi="Arial" w:cs="Arial"/>
          <w:sz w:val="24"/>
          <w:szCs w:val="24"/>
        </w:rPr>
        <w:t xml:space="preserve">ERDC to proceed with developing a 5-year </w:t>
      </w:r>
      <w:proofErr w:type="spellStart"/>
      <w:r w:rsidR="00FC2BD8" w:rsidRPr="005512C7">
        <w:rPr>
          <w:rFonts w:ascii="Arial" w:hAnsi="Arial" w:cs="Arial"/>
          <w:sz w:val="24"/>
          <w:szCs w:val="24"/>
        </w:rPr>
        <w:t>PgMP</w:t>
      </w:r>
      <w:proofErr w:type="spellEnd"/>
      <w:r w:rsidR="00FC2BD8" w:rsidRPr="005512C7">
        <w:rPr>
          <w:rFonts w:ascii="Arial" w:hAnsi="Arial" w:cs="Arial"/>
          <w:sz w:val="24"/>
          <w:szCs w:val="24"/>
        </w:rPr>
        <w:t xml:space="preserve"> </w:t>
      </w:r>
      <w:r w:rsidR="00066019" w:rsidRPr="005512C7">
        <w:rPr>
          <w:rFonts w:ascii="Arial" w:hAnsi="Arial" w:cs="Arial"/>
          <w:sz w:val="24"/>
          <w:szCs w:val="24"/>
        </w:rPr>
        <w:t>that would inform CSEC establishment</w:t>
      </w:r>
      <w:r w:rsidRPr="005512C7">
        <w:rPr>
          <w:rFonts w:ascii="Arial" w:hAnsi="Arial" w:cs="Arial"/>
          <w:sz w:val="24"/>
          <w:szCs w:val="24"/>
        </w:rPr>
        <w:t>.</w:t>
      </w:r>
      <w:r w:rsidR="00066019" w:rsidRPr="005512C7">
        <w:rPr>
          <w:rFonts w:ascii="Arial" w:hAnsi="Arial" w:cs="Arial"/>
          <w:sz w:val="24"/>
          <w:szCs w:val="24"/>
        </w:rPr>
        <w:t xml:space="preserve">  </w:t>
      </w:r>
      <w:r w:rsidR="00FE18C7" w:rsidRPr="005512C7">
        <w:rPr>
          <w:rFonts w:ascii="Arial" w:hAnsi="Arial" w:cs="Arial"/>
          <w:sz w:val="24"/>
          <w:szCs w:val="24"/>
        </w:rPr>
        <w:t xml:space="preserve">The CERB </w:t>
      </w:r>
      <w:r w:rsidR="00FE18C7">
        <w:rPr>
          <w:rFonts w:ascii="Arial" w:hAnsi="Arial" w:cs="Arial"/>
          <w:sz w:val="24"/>
          <w:szCs w:val="24"/>
        </w:rPr>
        <w:t>will periodically provide</w:t>
      </w:r>
      <w:r w:rsidR="00FE18C7" w:rsidRPr="005512C7">
        <w:rPr>
          <w:rFonts w:ascii="Arial" w:hAnsi="Arial" w:cs="Arial"/>
          <w:sz w:val="24"/>
          <w:szCs w:val="24"/>
        </w:rPr>
        <w:t xml:space="preserve"> feedback </w:t>
      </w:r>
      <w:r w:rsidR="00FE18C7">
        <w:rPr>
          <w:rFonts w:ascii="Arial" w:hAnsi="Arial" w:cs="Arial"/>
          <w:sz w:val="24"/>
          <w:szCs w:val="24"/>
        </w:rPr>
        <w:t xml:space="preserve">as the CSEC </w:t>
      </w:r>
      <w:proofErr w:type="spellStart"/>
      <w:r w:rsidR="00FE18C7">
        <w:rPr>
          <w:rFonts w:ascii="Arial" w:hAnsi="Arial" w:cs="Arial"/>
          <w:sz w:val="24"/>
          <w:szCs w:val="24"/>
        </w:rPr>
        <w:t>PgMP</w:t>
      </w:r>
      <w:proofErr w:type="spellEnd"/>
      <w:r w:rsidR="00FE18C7">
        <w:rPr>
          <w:rFonts w:ascii="Arial" w:hAnsi="Arial" w:cs="Arial"/>
          <w:sz w:val="24"/>
          <w:szCs w:val="24"/>
        </w:rPr>
        <w:t xml:space="preserve"> is developed and</w:t>
      </w:r>
      <w:r w:rsidR="00FE18C7" w:rsidRPr="005512C7">
        <w:rPr>
          <w:rFonts w:ascii="Arial" w:hAnsi="Arial" w:cs="Arial"/>
          <w:sz w:val="24"/>
          <w:szCs w:val="24"/>
        </w:rPr>
        <w:t xml:space="preserve"> implemented to identify and recommend to the Chief of Engineers best practices that can be incorporated elsewhere in order to enhance USACE mission performance.</w:t>
      </w:r>
    </w:p>
    <w:p w14:paraId="75D343F5" w14:textId="77777777" w:rsidR="00FE18C7" w:rsidRDefault="00FE18C7" w:rsidP="00B871A0">
      <w:pPr>
        <w:tabs>
          <w:tab w:val="left" w:pos="360"/>
          <w:tab w:val="left" w:pos="720"/>
          <w:tab w:val="left" w:pos="1080"/>
          <w:tab w:val="left" w:pos="1440"/>
        </w:tabs>
        <w:spacing w:after="0" w:line="240" w:lineRule="auto"/>
        <w:rPr>
          <w:rFonts w:ascii="Arial" w:hAnsi="Arial" w:cs="Arial"/>
          <w:sz w:val="24"/>
          <w:szCs w:val="24"/>
        </w:rPr>
      </w:pPr>
    </w:p>
    <w:p w14:paraId="44E2FCAC" w14:textId="77777777" w:rsidR="008C1FFC" w:rsidRPr="005512C7" w:rsidRDefault="00066019"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 xml:space="preserve">The SWG </w:t>
      </w:r>
      <w:r w:rsidR="009B293C" w:rsidRPr="005512C7">
        <w:rPr>
          <w:rFonts w:ascii="Arial" w:hAnsi="Arial" w:cs="Arial"/>
          <w:sz w:val="24"/>
          <w:szCs w:val="24"/>
        </w:rPr>
        <w:t xml:space="preserve">and ERDC </w:t>
      </w:r>
      <w:r w:rsidR="00D41008" w:rsidRPr="005512C7">
        <w:rPr>
          <w:rFonts w:ascii="Arial" w:hAnsi="Arial" w:cs="Arial"/>
          <w:sz w:val="24"/>
          <w:szCs w:val="24"/>
        </w:rPr>
        <w:t xml:space="preserve">met with </w:t>
      </w:r>
      <w:r w:rsidR="000D49CC" w:rsidRPr="005512C7">
        <w:rPr>
          <w:rFonts w:ascii="Arial" w:hAnsi="Arial" w:cs="Arial"/>
          <w:sz w:val="24"/>
          <w:szCs w:val="24"/>
        </w:rPr>
        <w:t xml:space="preserve">TAMU </w:t>
      </w:r>
      <w:r w:rsidR="00D41008" w:rsidRPr="005512C7">
        <w:rPr>
          <w:rFonts w:ascii="Arial" w:hAnsi="Arial" w:cs="Arial"/>
          <w:sz w:val="24"/>
          <w:szCs w:val="24"/>
        </w:rPr>
        <w:t>OCEN</w:t>
      </w:r>
      <w:r w:rsidR="000D49CC" w:rsidRPr="005512C7">
        <w:rPr>
          <w:rFonts w:ascii="Arial" w:hAnsi="Arial" w:cs="Arial"/>
          <w:sz w:val="24"/>
          <w:szCs w:val="24"/>
        </w:rPr>
        <w:t xml:space="preserve"> faculty</w:t>
      </w:r>
      <w:r w:rsidRPr="005512C7">
        <w:rPr>
          <w:rFonts w:ascii="Arial" w:hAnsi="Arial" w:cs="Arial"/>
          <w:sz w:val="24"/>
          <w:szCs w:val="24"/>
        </w:rPr>
        <w:t xml:space="preserve"> </w:t>
      </w:r>
      <w:r w:rsidR="000D49CC" w:rsidRPr="005512C7">
        <w:rPr>
          <w:rFonts w:ascii="Arial" w:hAnsi="Arial" w:cs="Arial"/>
          <w:sz w:val="24"/>
          <w:szCs w:val="24"/>
        </w:rPr>
        <w:t xml:space="preserve">in </w:t>
      </w:r>
      <w:r w:rsidRPr="005512C7">
        <w:rPr>
          <w:rFonts w:ascii="Arial" w:hAnsi="Arial" w:cs="Arial"/>
          <w:sz w:val="24"/>
          <w:szCs w:val="24"/>
        </w:rPr>
        <w:t xml:space="preserve">March, 2016 to explore collaboration toward mutual objectives with a resounding interest by </w:t>
      </w:r>
      <w:r w:rsidR="008C1FFC" w:rsidRPr="005512C7">
        <w:rPr>
          <w:rFonts w:ascii="Arial" w:hAnsi="Arial" w:cs="Arial"/>
          <w:sz w:val="24"/>
          <w:szCs w:val="24"/>
        </w:rPr>
        <w:t>all</w:t>
      </w:r>
      <w:r w:rsidRPr="005512C7">
        <w:rPr>
          <w:rFonts w:ascii="Arial" w:hAnsi="Arial" w:cs="Arial"/>
          <w:sz w:val="24"/>
          <w:szCs w:val="24"/>
        </w:rPr>
        <w:t xml:space="preserve"> to work toward </w:t>
      </w:r>
      <w:r w:rsidR="008C1FFC" w:rsidRPr="005512C7">
        <w:rPr>
          <w:rFonts w:ascii="Arial" w:hAnsi="Arial" w:cs="Arial"/>
          <w:sz w:val="24"/>
          <w:szCs w:val="24"/>
        </w:rPr>
        <w:t xml:space="preserve">a </w:t>
      </w:r>
      <w:r w:rsidRPr="005512C7">
        <w:rPr>
          <w:rFonts w:ascii="Arial" w:hAnsi="Arial" w:cs="Arial"/>
          <w:sz w:val="24"/>
          <w:szCs w:val="24"/>
        </w:rPr>
        <w:t>goal</w:t>
      </w:r>
      <w:r w:rsidR="008C1FFC" w:rsidRPr="005512C7">
        <w:rPr>
          <w:rFonts w:ascii="Arial" w:hAnsi="Arial" w:cs="Arial"/>
          <w:sz w:val="24"/>
          <w:szCs w:val="24"/>
        </w:rPr>
        <w:t xml:space="preserve"> of developing leap ahead science and engineering knowledge, technologies, and expertise, toward a vision for sustainable and resilient regionally integrated coastal infrastructure</w:t>
      </w:r>
      <w:r w:rsidR="009C10CE" w:rsidRPr="005512C7">
        <w:rPr>
          <w:rFonts w:ascii="Arial" w:hAnsi="Arial" w:cs="Arial"/>
          <w:sz w:val="24"/>
          <w:szCs w:val="24"/>
        </w:rPr>
        <w:t xml:space="preserve"> that also provides opportunities for </w:t>
      </w:r>
      <w:r w:rsidR="00825981">
        <w:rPr>
          <w:rFonts w:ascii="Arial" w:hAnsi="Arial" w:cs="Arial"/>
          <w:sz w:val="24"/>
          <w:szCs w:val="24"/>
        </w:rPr>
        <w:t>supporting the technical competencies of the future work force</w:t>
      </w:r>
      <w:r w:rsidRPr="005512C7">
        <w:rPr>
          <w:rFonts w:ascii="Arial" w:hAnsi="Arial" w:cs="Arial"/>
          <w:sz w:val="24"/>
          <w:szCs w:val="24"/>
        </w:rPr>
        <w:t>.</w:t>
      </w:r>
    </w:p>
    <w:p w14:paraId="53043743" w14:textId="77777777" w:rsidR="008C1FFC" w:rsidRPr="005512C7" w:rsidRDefault="008C1FFC" w:rsidP="00B871A0">
      <w:pPr>
        <w:tabs>
          <w:tab w:val="left" w:pos="360"/>
          <w:tab w:val="left" w:pos="720"/>
          <w:tab w:val="left" w:pos="1080"/>
          <w:tab w:val="left" w:pos="1440"/>
        </w:tabs>
        <w:spacing w:after="0" w:line="240" w:lineRule="auto"/>
        <w:rPr>
          <w:rFonts w:ascii="Arial" w:hAnsi="Arial" w:cs="Arial"/>
          <w:sz w:val="24"/>
          <w:szCs w:val="24"/>
        </w:rPr>
      </w:pPr>
    </w:p>
    <w:p w14:paraId="63C8EAF1" w14:textId="77777777" w:rsidR="00DD44F4" w:rsidRPr="005512C7" w:rsidRDefault="008C1FFC"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 xml:space="preserve">By OCEN combining two </w:t>
      </w:r>
      <w:r w:rsidR="009D441D" w:rsidRPr="005512C7">
        <w:rPr>
          <w:rFonts w:ascii="Arial" w:hAnsi="Arial" w:cs="Arial"/>
          <w:sz w:val="24"/>
          <w:szCs w:val="24"/>
        </w:rPr>
        <w:t>inter</w:t>
      </w:r>
      <w:r w:rsidRPr="005512C7">
        <w:rPr>
          <w:rFonts w:ascii="Arial" w:hAnsi="Arial" w:cs="Arial"/>
          <w:sz w:val="24"/>
          <w:szCs w:val="24"/>
        </w:rPr>
        <w:t>related programs,</w:t>
      </w:r>
      <w:r w:rsidR="009D441D" w:rsidRPr="005512C7">
        <w:rPr>
          <w:rFonts w:ascii="Arial" w:hAnsi="Arial" w:cs="Arial"/>
          <w:sz w:val="24"/>
          <w:szCs w:val="24"/>
        </w:rPr>
        <w:t xml:space="preserve"> Ocean Engineering in</w:t>
      </w:r>
      <w:r w:rsidRPr="005512C7">
        <w:rPr>
          <w:rFonts w:ascii="Arial" w:hAnsi="Arial" w:cs="Arial"/>
          <w:sz w:val="24"/>
          <w:szCs w:val="24"/>
        </w:rPr>
        <w:t xml:space="preserve"> College Station and Offshore and Coastal Systems Engineering in Galveston, TAMU has </w:t>
      </w:r>
      <w:r w:rsidR="00D41008" w:rsidRPr="005512C7">
        <w:rPr>
          <w:rFonts w:ascii="Arial" w:hAnsi="Arial" w:cs="Arial"/>
          <w:sz w:val="24"/>
          <w:szCs w:val="24"/>
        </w:rPr>
        <w:t>combined</w:t>
      </w:r>
      <w:r w:rsidRPr="005512C7">
        <w:rPr>
          <w:rFonts w:ascii="Arial" w:hAnsi="Arial" w:cs="Arial"/>
          <w:sz w:val="24"/>
          <w:szCs w:val="24"/>
        </w:rPr>
        <w:t xml:space="preserve"> the world-class infrastructure and resources of the very large engineering campus at College Station with the strategic waterfront location and unique resources at Galveston</w:t>
      </w:r>
      <w:r w:rsidR="00D41008" w:rsidRPr="005512C7">
        <w:rPr>
          <w:rFonts w:ascii="Arial" w:hAnsi="Arial" w:cs="Arial"/>
          <w:sz w:val="24"/>
          <w:szCs w:val="24"/>
        </w:rPr>
        <w:t>, which is ideal for scaling up laboratory experimentation to inform field</w:t>
      </w:r>
      <w:r w:rsidR="00660525">
        <w:rPr>
          <w:rFonts w:ascii="Arial" w:hAnsi="Arial" w:cs="Arial"/>
          <w:sz w:val="24"/>
          <w:szCs w:val="24"/>
        </w:rPr>
        <w:t>-scale</w:t>
      </w:r>
      <w:r w:rsidR="00D41008" w:rsidRPr="005512C7">
        <w:rPr>
          <w:rFonts w:ascii="Arial" w:hAnsi="Arial" w:cs="Arial"/>
          <w:sz w:val="24"/>
          <w:szCs w:val="24"/>
        </w:rPr>
        <w:t xml:space="preserve"> demonstrations</w:t>
      </w:r>
      <w:r w:rsidRPr="005512C7">
        <w:rPr>
          <w:rFonts w:ascii="Arial" w:hAnsi="Arial" w:cs="Arial"/>
          <w:sz w:val="24"/>
          <w:szCs w:val="24"/>
        </w:rPr>
        <w:t xml:space="preserve">.  </w:t>
      </w:r>
      <w:r w:rsidR="00DD44F4" w:rsidRPr="005512C7">
        <w:rPr>
          <w:rFonts w:ascii="Arial" w:hAnsi="Arial" w:cs="Arial"/>
          <w:sz w:val="24"/>
          <w:szCs w:val="24"/>
        </w:rPr>
        <w:t>We envision this new OCEN organization</w:t>
      </w:r>
      <w:r w:rsidR="00E7409C">
        <w:rPr>
          <w:rFonts w:ascii="Arial" w:hAnsi="Arial" w:cs="Arial"/>
          <w:sz w:val="24"/>
          <w:szCs w:val="24"/>
        </w:rPr>
        <w:t>, under its “Guardian of the Gulf” research theme thrust area,</w:t>
      </w:r>
      <w:r w:rsidR="00DD44F4" w:rsidRPr="005512C7">
        <w:rPr>
          <w:rFonts w:ascii="Arial" w:hAnsi="Arial" w:cs="Arial"/>
          <w:sz w:val="24"/>
          <w:szCs w:val="24"/>
        </w:rPr>
        <w:t xml:space="preserve"> being a strong </w:t>
      </w:r>
      <w:r w:rsidR="000D49CC" w:rsidRPr="005512C7">
        <w:rPr>
          <w:rFonts w:ascii="Arial" w:hAnsi="Arial" w:cs="Arial"/>
          <w:sz w:val="24"/>
          <w:szCs w:val="24"/>
        </w:rPr>
        <w:t xml:space="preserve">collaborator </w:t>
      </w:r>
      <w:r w:rsidR="00DD44F4" w:rsidRPr="005512C7">
        <w:rPr>
          <w:rFonts w:ascii="Arial" w:hAnsi="Arial" w:cs="Arial"/>
          <w:sz w:val="24"/>
          <w:szCs w:val="24"/>
        </w:rPr>
        <w:t>with the</w:t>
      </w:r>
      <w:r w:rsidR="00E7409C">
        <w:rPr>
          <w:rFonts w:ascii="Arial" w:hAnsi="Arial" w:cs="Arial"/>
          <w:sz w:val="24"/>
          <w:szCs w:val="24"/>
        </w:rPr>
        <w:t xml:space="preserve"> R&amp;D programs and SME</w:t>
      </w:r>
      <w:r w:rsidR="00DD44F4" w:rsidRPr="005512C7">
        <w:rPr>
          <w:rFonts w:ascii="Arial" w:hAnsi="Arial" w:cs="Arial"/>
          <w:sz w:val="24"/>
          <w:szCs w:val="24"/>
        </w:rPr>
        <w:t xml:space="preserve"> capabilities of ERDC</w:t>
      </w:r>
      <w:r w:rsidR="002D0098">
        <w:rPr>
          <w:rFonts w:ascii="Arial" w:hAnsi="Arial" w:cs="Arial"/>
          <w:sz w:val="24"/>
          <w:szCs w:val="24"/>
        </w:rPr>
        <w:t xml:space="preserve"> under the “Regional Sediment Management (RSM)” and “Engineering with Nature (EWN)” themes</w:t>
      </w:r>
      <w:r w:rsidR="00DD44F4" w:rsidRPr="005512C7">
        <w:rPr>
          <w:rFonts w:ascii="Arial" w:hAnsi="Arial" w:cs="Arial"/>
          <w:sz w:val="24"/>
          <w:szCs w:val="24"/>
        </w:rPr>
        <w:t xml:space="preserve">, primarily at its Coastal and Hydraulics Laboratory (CHL) and Environmental Laboratory (EL), </w:t>
      </w:r>
      <w:r w:rsidR="000D49CC" w:rsidRPr="005512C7">
        <w:rPr>
          <w:rFonts w:ascii="Arial" w:hAnsi="Arial" w:cs="Arial"/>
          <w:sz w:val="24"/>
          <w:szCs w:val="24"/>
        </w:rPr>
        <w:t>located</w:t>
      </w:r>
      <w:r w:rsidR="00DD44F4" w:rsidRPr="005512C7">
        <w:rPr>
          <w:rFonts w:ascii="Arial" w:hAnsi="Arial" w:cs="Arial"/>
          <w:sz w:val="24"/>
          <w:szCs w:val="24"/>
        </w:rPr>
        <w:t xml:space="preserve"> in Vicksburg, Mississippi.</w:t>
      </w:r>
    </w:p>
    <w:p w14:paraId="2DEA0514" w14:textId="77777777" w:rsidR="00DD44F4" w:rsidRPr="005512C7" w:rsidRDefault="00DD44F4" w:rsidP="00B871A0">
      <w:pPr>
        <w:tabs>
          <w:tab w:val="left" w:pos="360"/>
          <w:tab w:val="left" w:pos="720"/>
          <w:tab w:val="left" w:pos="1080"/>
          <w:tab w:val="left" w:pos="1440"/>
        </w:tabs>
        <w:spacing w:after="0" w:line="240" w:lineRule="auto"/>
        <w:rPr>
          <w:rFonts w:ascii="Arial" w:hAnsi="Arial" w:cs="Arial"/>
          <w:sz w:val="24"/>
          <w:szCs w:val="24"/>
        </w:rPr>
      </w:pPr>
    </w:p>
    <w:p w14:paraId="05D1AED4" w14:textId="77777777" w:rsidR="009D441D" w:rsidRPr="005512C7" w:rsidRDefault="00A360CB"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 xml:space="preserve">The CHL and EL have a combined suite of biophysical process experimental </w:t>
      </w:r>
      <w:r w:rsidR="004D4685">
        <w:rPr>
          <w:rFonts w:ascii="Arial" w:hAnsi="Arial" w:cs="Arial"/>
          <w:sz w:val="24"/>
          <w:szCs w:val="24"/>
        </w:rPr>
        <w:t xml:space="preserve">and field research </w:t>
      </w:r>
      <w:r w:rsidRPr="005512C7">
        <w:rPr>
          <w:rFonts w:ascii="Arial" w:hAnsi="Arial" w:cs="Arial"/>
          <w:sz w:val="24"/>
          <w:szCs w:val="24"/>
        </w:rPr>
        <w:t>facilities</w:t>
      </w:r>
      <w:r w:rsidR="004D4685">
        <w:rPr>
          <w:rFonts w:ascii="Arial" w:hAnsi="Arial" w:cs="Arial"/>
          <w:sz w:val="24"/>
          <w:szCs w:val="24"/>
        </w:rPr>
        <w:t xml:space="preserve"> in Vicksburg, Mississippi and Duck, North Carolina.</w:t>
      </w:r>
      <w:r w:rsidR="009D620C">
        <w:rPr>
          <w:rFonts w:ascii="Arial" w:hAnsi="Arial" w:cs="Arial"/>
          <w:sz w:val="24"/>
          <w:szCs w:val="24"/>
        </w:rPr>
        <w:t xml:space="preserve">  The SWG has developable field laboratory</w:t>
      </w:r>
      <w:r w:rsidR="004D4685">
        <w:rPr>
          <w:rFonts w:ascii="Arial" w:hAnsi="Arial" w:cs="Arial"/>
          <w:sz w:val="24"/>
          <w:szCs w:val="24"/>
        </w:rPr>
        <w:t xml:space="preserve"> </w:t>
      </w:r>
      <w:r w:rsidR="009D620C">
        <w:rPr>
          <w:rFonts w:ascii="Arial" w:hAnsi="Arial" w:cs="Arial"/>
          <w:sz w:val="24"/>
          <w:szCs w:val="24"/>
        </w:rPr>
        <w:t xml:space="preserve">facilities and office building space located at the busiest commercial navigation intersection in the </w:t>
      </w:r>
      <w:r w:rsidR="000A1824">
        <w:rPr>
          <w:rFonts w:ascii="Arial" w:hAnsi="Arial" w:cs="Arial"/>
          <w:sz w:val="24"/>
          <w:szCs w:val="24"/>
        </w:rPr>
        <w:t>West</w:t>
      </w:r>
      <w:r w:rsidR="009D620C">
        <w:rPr>
          <w:rFonts w:ascii="Arial" w:hAnsi="Arial" w:cs="Arial"/>
          <w:sz w:val="24"/>
          <w:szCs w:val="24"/>
        </w:rPr>
        <w:t>ern Hemisphere.</w:t>
      </w:r>
      <w:r w:rsidR="004D4685">
        <w:rPr>
          <w:rFonts w:ascii="Arial" w:hAnsi="Arial" w:cs="Arial"/>
          <w:sz w:val="24"/>
          <w:szCs w:val="24"/>
        </w:rPr>
        <w:t xml:space="preserve"> </w:t>
      </w:r>
      <w:r w:rsidR="009D620C">
        <w:rPr>
          <w:rFonts w:ascii="Arial" w:hAnsi="Arial" w:cs="Arial"/>
          <w:sz w:val="24"/>
          <w:szCs w:val="24"/>
        </w:rPr>
        <w:t xml:space="preserve"> </w:t>
      </w:r>
      <w:r w:rsidR="004D4685">
        <w:rPr>
          <w:rFonts w:ascii="Arial" w:hAnsi="Arial" w:cs="Arial"/>
          <w:sz w:val="24"/>
          <w:szCs w:val="24"/>
        </w:rPr>
        <w:t xml:space="preserve">These </w:t>
      </w:r>
      <w:r w:rsidR="009D620C">
        <w:rPr>
          <w:rFonts w:ascii="Arial" w:hAnsi="Arial" w:cs="Arial"/>
          <w:sz w:val="24"/>
          <w:szCs w:val="24"/>
        </w:rPr>
        <w:t>USACE</w:t>
      </w:r>
      <w:r w:rsidR="004D4685">
        <w:rPr>
          <w:rFonts w:ascii="Arial" w:hAnsi="Arial" w:cs="Arial"/>
          <w:sz w:val="24"/>
          <w:szCs w:val="24"/>
        </w:rPr>
        <w:t xml:space="preserve"> facilities </w:t>
      </w:r>
      <w:r w:rsidRPr="005512C7">
        <w:rPr>
          <w:rFonts w:ascii="Arial" w:hAnsi="Arial" w:cs="Arial"/>
          <w:sz w:val="24"/>
          <w:szCs w:val="24"/>
        </w:rPr>
        <w:lastRenderedPageBreak/>
        <w:t xml:space="preserve">will work </w:t>
      </w:r>
      <w:r w:rsidR="00D41008" w:rsidRPr="005512C7">
        <w:rPr>
          <w:rFonts w:ascii="Arial" w:hAnsi="Arial" w:cs="Arial"/>
          <w:sz w:val="24"/>
          <w:szCs w:val="24"/>
        </w:rPr>
        <w:t>strategically</w:t>
      </w:r>
      <w:r w:rsidRPr="005512C7">
        <w:rPr>
          <w:rFonts w:ascii="Arial" w:hAnsi="Arial" w:cs="Arial"/>
          <w:sz w:val="24"/>
          <w:szCs w:val="24"/>
        </w:rPr>
        <w:t xml:space="preserve"> in concert wi</w:t>
      </w:r>
      <w:r w:rsidR="008C1FFC" w:rsidRPr="005512C7">
        <w:rPr>
          <w:rFonts w:ascii="Arial" w:hAnsi="Arial" w:cs="Arial"/>
          <w:sz w:val="24"/>
          <w:szCs w:val="24"/>
        </w:rPr>
        <w:t>th the OCEN at College Station</w:t>
      </w:r>
      <w:r w:rsidR="000A1824">
        <w:rPr>
          <w:rFonts w:ascii="Arial" w:hAnsi="Arial" w:cs="Arial"/>
          <w:sz w:val="24"/>
          <w:szCs w:val="24"/>
        </w:rPr>
        <w:t xml:space="preserve"> and Galveston</w:t>
      </w:r>
      <w:r w:rsidR="008C1FFC" w:rsidRPr="005512C7">
        <w:rPr>
          <w:rFonts w:ascii="Arial" w:hAnsi="Arial" w:cs="Arial"/>
          <w:sz w:val="24"/>
          <w:szCs w:val="24"/>
        </w:rPr>
        <w:t xml:space="preserve"> to bring </w:t>
      </w:r>
      <w:r w:rsidRPr="005512C7">
        <w:rPr>
          <w:rFonts w:ascii="Arial" w:hAnsi="Arial" w:cs="Arial"/>
          <w:sz w:val="24"/>
          <w:szCs w:val="24"/>
        </w:rPr>
        <w:t>coastal an</w:t>
      </w:r>
      <w:r w:rsidR="008C1FFC" w:rsidRPr="005512C7">
        <w:rPr>
          <w:rFonts w:ascii="Arial" w:hAnsi="Arial" w:cs="Arial"/>
          <w:sz w:val="24"/>
          <w:szCs w:val="24"/>
        </w:rPr>
        <w:t>d estuarine environments</w:t>
      </w:r>
      <w:r w:rsidRPr="005512C7">
        <w:rPr>
          <w:rFonts w:ascii="Arial" w:hAnsi="Arial" w:cs="Arial"/>
          <w:sz w:val="24"/>
          <w:szCs w:val="24"/>
        </w:rPr>
        <w:t xml:space="preserve"> into</w:t>
      </w:r>
      <w:r w:rsidR="008C1FFC" w:rsidRPr="005512C7">
        <w:rPr>
          <w:rFonts w:ascii="Arial" w:hAnsi="Arial" w:cs="Arial"/>
          <w:sz w:val="24"/>
          <w:szCs w:val="24"/>
        </w:rPr>
        <w:t xml:space="preserve"> </w:t>
      </w:r>
      <w:r w:rsidR="00660525">
        <w:rPr>
          <w:rFonts w:ascii="Arial" w:hAnsi="Arial" w:cs="Arial"/>
          <w:sz w:val="24"/>
          <w:szCs w:val="24"/>
        </w:rPr>
        <w:t>a comprehensive experimental</w:t>
      </w:r>
      <w:r w:rsidR="008C1FFC" w:rsidRPr="005512C7">
        <w:rPr>
          <w:rFonts w:ascii="Arial" w:hAnsi="Arial" w:cs="Arial"/>
          <w:sz w:val="24"/>
          <w:szCs w:val="24"/>
        </w:rPr>
        <w:t xml:space="preserve"> setting</w:t>
      </w:r>
      <w:r w:rsidR="00A90AB4" w:rsidRPr="005512C7">
        <w:rPr>
          <w:rFonts w:ascii="Arial" w:hAnsi="Arial" w:cs="Arial"/>
          <w:sz w:val="24"/>
          <w:szCs w:val="24"/>
        </w:rPr>
        <w:t xml:space="preserve">.  This </w:t>
      </w:r>
      <w:r w:rsidR="000D49CC" w:rsidRPr="005512C7">
        <w:rPr>
          <w:rFonts w:ascii="Arial" w:hAnsi="Arial" w:cs="Arial"/>
          <w:sz w:val="24"/>
          <w:szCs w:val="24"/>
        </w:rPr>
        <w:t xml:space="preserve">portfolio of </w:t>
      </w:r>
      <w:r w:rsidR="00A90AB4" w:rsidRPr="005512C7">
        <w:rPr>
          <w:rFonts w:ascii="Arial" w:hAnsi="Arial" w:cs="Arial"/>
          <w:sz w:val="24"/>
          <w:szCs w:val="24"/>
        </w:rPr>
        <w:t xml:space="preserve">laboratory </w:t>
      </w:r>
      <w:r w:rsidR="00DC28B1">
        <w:rPr>
          <w:rFonts w:ascii="Arial" w:hAnsi="Arial" w:cs="Arial"/>
          <w:sz w:val="24"/>
          <w:szCs w:val="24"/>
        </w:rPr>
        <w:t>assets and capabilities,</w:t>
      </w:r>
      <w:r w:rsidR="000D49CC" w:rsidRPr="005512C7">
        <w:rPr>
          <w:rFonts w:ascii="Arial" w:hAnsi="Arial" w:cs="Arial"/>
          <w:sz w:val="24"/>
          <w:szCs w:val="24"/>
        </w:rPr>
        <w:t xml:space="preserve"> coupled with the strategic location of the Galveston TAMU campus and Galveston District projects in the field</w:t>
      </w:r>
      <w:r w:rsidR="00DC28B1">
        <w:rPr>
          <w:rFonts w:ascii="Arial" w:hAnsi="Arial" w:cs="Arial"/>
          <w:sz w:val="24"/>
          <w:szCs w:val="24"/>
        </w:rPr>
        <w:t>,</w:t>
      </w:r>
      <w:r w:rsidR="00A90AB4" w:rsidRPr="005512C7">
        <w:rPr>
          <w:rFonts w:ascii="Arial" w:hAnsi="Arial" w:cs="Arial"/>
          <w:sz w:val="24"/>
          <w:szCs w:val="24"/>
        </w:rPr>
        <w:t xml:space="preserve"> is</w:t>
      </w:r>
      <w:r w:rsidR="008C1FFC" w:rsidRPr="005512C7">
        <w:rPr>
          <w:rFonts w:ascii="Arial" w:hAnsi="Arial" w:cs="Arial"/>
          <w:sz w:val="24"/>
          <w:szCs w:val="24"/>
        </w:rPr>
        <w:t xml:space="preserve"> where </w:t>
      </w:r>
      <w:r w:rsidRPr="005512C7">
        <w:rPr>
          <w:rFonts w:ascii="Arial" w:hAnsi="Arial" w:cs="Arial"/>
          <w:sz w:val="24"/>
          <w:szCs w:val="24"/>
        </w:rPr>
        <w:t xml:space="preserve">research scientists, research engineers, </w:t>
      </w:r>
      <w:r w:rsidR="008C1FFC" w:rsidRPr="005512C7">
        <w:rPr>
          <w:rFonts w:ascii="Arial" w:hAnsi="Arial" w:cs="Arial"/>
          <w:sz w:val="24"/>
          <w:szCs w:val="24"/>
        </w:rPr>
        <w:t>and educators</w:t>
      </w:r>
      <w:r w:rsidRPr="005512C7">
        <w:rPr>
          <w:rFonts w:ascii="Arial" w:hAnsi="Arial" w:cs="Arial"/>
          <w:sz w:val="24"/>
          <w:szCs w:val="24"/>
        </w:rPr>
        <w:t>,</w:t>
      </w:r>
      <w:r w:rsidR="008C1FFC" w:rsidRPr="005512C7">
        <w:rPr>
          <w:rFonts w:ascii="Arial" w:hAnsi="Arial" w:cs="Arial"/>
          <w:sz w:val="24"/>
          <w:szCs w:val="24"/>
        </w:rPr>
        <w:t xml:space="preserve"> </w:t>
      </w:r>
      <w:r w:rsidRPr="005512C7">
        <w:rPr>
          <w:rFonts w:ascii="Arial" w:hAnsi="Arial" w:cs="Arial"/>
          <w:sz w:val="24"/>
          <w:szCs w:val="24"/>
        </w:rPr>
        <w:t>will be</w:t>
      </w:r>
      <w:r w:rsidR="008C1FFC" w:rsidRPr="005512C7">
        <w:rPr>
          <w:rFonts w:ascii="Arial" w:hAnsi="Arial" w:cs="Arial"/>
          <w:sz w:val="24"/>
          <w:szCs w:val="24"/>
        </w:rPr>
        <w:t xml:space="preserve"> able to investigate the most challenging problems of near-shore, offshore and estuarine systems and processes</w:t>
      </w:r>
      <w:r w:rsidRPr="005512C7">
        <w:rPr>
          <w:rFonts w:ascii="Arial" w:hAnsi="Arial" w:cs="Arial"/>
          <w:sz w:val="24"/>
          <w:szCs w:val="24"/>
        </w:rPr>
        <w:t xml:space="preserve"> for </w:t>
      </w:r>
      <w:r w:rsidR="00A90AB4" w:rsidRPr="005512C7">
        <w:rPr>
          <w:rFonts w:ascii="Arial" w:hAnsi="Arial" w:cs="Arial"/>
          <w:sz w:val="24"/>
          <w:szCs w:val="24"/>
        </w:rPr>
        <w:t xml:space="preserve">addressing prioritized knowledge delivery </w:t>
      </w:r>
      <w:r w:rsidR="00744FE5" w:rsidRPr="005512C7">
        <w:rPr>
          <w:rFonts w:ascii="Arial" w:hAnsi="Arial" w:cs="Arial"/>
          <w:sz w:val="24"/>
          <w:szCs w:val="24"/>
        </w:rPr>
        <w:t xml:space="preserve">requirements </w:t>
      </w:r>
      <w:r w:rsidR="00A90AB4" w:rsidRPr="005512C7">
        <w:rPr>
          <w:rFonts w:ascii="Arial" w:hAnsi="Arial" w:cs="Arial"/>
          <w:sz w:val="24"/>
          <w:szCs w:val="24"/>
        </w:rPr>
        <w:t xml:space="preserve">according to the CSEC </w:t>
      </w:r>
      <w:proofErr w:type="spellStart"/>
      <w:r w:rsidR="00FC2BD8" w:rsidRPr="005512C7">
        <w:rPr>
          <w:rFonts w:ascii="Arial" w:hAnsi="Arial" w:cs="Arial"/>
          <w:sz w:val="24"/>
          <w:szCs w:val="24"/>
        </w:rPr>
        <w:t>PgMP</w:t>
      </w:r>
      <w:proofErr w:type="spellEnd"/>
      <w:r w:rsidR="008C1FFC" w:rsidRPr="005512C7">
        <w:rPr>
          <w:rFonts w:ascii="Arial" w:hAnsi="Arial" w:cs="Arial"/>
          <w:sz w:val="24"/>
          <w:szCs w:val="24"/>
        </w:rPr>
        <w:t>.</w:t>
      </w:r>
      <w:r w:rsidR="00C01564">
        <w:rPr>
          <w:rFonts w:ascii="Arial" w:hAnsi="Arial" w:cs="Arial"/>
          <w:sz w:val="24"/>
          <w:szCs w:val="24"/>
        </w:rPr>
        <w:t xml:space="preserve">  </w:t>
      </w:r>
      <w:r w:rsidR="004D4685">
        <w:rPr>
          <w:rFonts w:ascii="Arial" w:hAnsi="Arial" w:cs="Arial"/>
          <w:sz w:val="24"/>
          <w:szCs w:val="24"/>
        </w:rPr>
        <w:t>D</w:t>
      </w:r>
      <w:r w:rsidR="009D441D" w:rsidRPr="005512C7">
        <w:rPr>
          <w:rFonts w:ascii="Arial" w:hAnsi="Arial" w:cs="Arial"/>
          <w:sz w:val="24"/>
          <w:szCs w:val="24"/>
        </w:rPr>
        <w:t xml:space="preserve">uring the CSEC </w:t>
      </w:r>
      <w:proofErr w:type="spellStart"/>
      <w:r w:rsidR="00FC2BD8" w:rsidRPr="005512C7">
        <w:rPr>
          <w:rFonts w:ascii="Arial" w:hAnsi="Arial" w:cs="Arial"/>
          <w:sz w:val="24"/>
          <w:szCs w:val="24"/>
        </w:rPr>
        <w:t>PgMP</w:t>
      </w:r>
      <w:proofErr w:type="spellEnd"/>
      <w:r w:rsidR="00FC2BD8" w:rsidRPr="005512C7">
        <w:rPr>
          <w:rFonts w:ascii="Arial" w:hAnsi="Arial" w:cs="Arial"/>
          <w:sz w:val="24"/>
          <w:szCs w:val="24"/>
        </w:rPr>
        <w:t xml:space="preserve"> </w:t>
      </w:r>
      <w:r w:rsidR="009D441D" w:rsidRPr="005512C7">
        <w:rPr>
          <w:rFonts w:ascii="Arial" w:hAnsi="Arial" w:cs="Arial"/>
          <w:sz w:val="24"/>
          <w:szCs w:val="24"/>
        </w:rPr>
        <w:t>develop</w:t>
      </w:r>
      <w:r w:rsidR="00A90AB4" w:rsidRPr="005512C7">
        <w:rPr>
          <w:rFonts w:ascii="Arial" w:hAnsi="Arial" w:cs="Arial"/>
          <w:sz w:val="24"/>
          <w:szCs w:val="24"/>
        </w:rPr>
        <w:t xml:space="preserve">ment, there will be significant </w:t>
      </w:r>
      <w:r w:rsidR="00DD44F4" w:rsidRPr="005512C7">
        <w:rPr>
          <w:rFonts w:ascii="Arial" w:hAnsi="Arial" w:cs="Arial"/>
          <w:sz w:val="24"/>
          <w:szCs w:val="24"/>
        </w:rPr>
        <w:t>o</w:t>
      </w:r>
      <w:r w:rsidR="00A90AB4" w:rsidRPr="005512C7">
        <w:rPr>
          <w:rFonts w:ascii="Arial" w:hAnsi="Arial" w:cs="Arial"/>
          <w:sz w:val="24"/>
          <w:szCs w:val="24"/>
        </w:rPr>
        <w:t>pportunities for leveraging this</w:t>
      </w:r>
      <w:r w:rsidR="00DD44F4" w:rsidRPr="005512C7">
        <w:rPr>
          <w:rFonts w:ascii="Arial" w:hAnsi="Arial" w:cs="Arial"/>
          <w:sz w:val="24"/>
          <w:szCs w:val="24"/>
        </w:rPr>
        <w:t xml:space="preserve"> laboratory capability portfolio</w:t>
      </w:r>
      <w:r w:rsidR="009D441D" w:rsidRPr="005512C7">
        <w:rPr>
          <w:rFonts w:ascii="Arial" w:hAnsi="Arial" w:cs="Arial"/>
          <w:sz w:val="24"/>
          <w:szCs w:val="24"/>
        </w:rPr>
        <w:t xml:space="preserve"> for charting scientific research discoveries that inform engineering practice</w:t>
      </w:r>
      <w:r w:rsidR="00D41008" w:rsidRPr="005512C7">
        <w:rPr>
          <w:rFonts w:ascii="Arial" w:hAnsi="Arial" w:cs="Arial"/>
          <w:sz w:val="24"/>
          <w:szCs w:val="24"/>
        </w:rPr>
        <w:t xml:space="preserve"> across study/project lifecycle phases</w:t>
      </w:r>
      <w:r w:rsidR="00C01564">
        <w:rPr>
          <w:rFonts w:ascii="Arial" w:hAnsi="Arial" w:cs="Arial"/>
          <w:sz w:val="24"/>
          <w:szCs w:val="24"/>
        </w:rPr>
        <w:t>.</w:t>
      </w:r>
      <w:r w:rsidR="009D441D" w:rsidRPr="005512C7">
        <w:rPr>
          <w:rFonts w:ascii="Arial" w:hAnsi="Arial" w:cs="Arial"/>
          <w:sz w:val="24"/>
          <w:szCs w:val="24"/>
        </w:rPr>
        <w:t xml:space="preserve"> </w:t>
      </w:r>
    </w:p>
    <w:p w14:paraId="582CB755" w14:textId="77777777" w:rsidR="005875E0" w:rsidRPr="005512C7" w:rsidRDefault="005875E0" w:rsidP="00B871A0">
      <w:pPr>
        <w:tabs>
          <w:tab w:val="left" w:pos="360"/>
          <w:tab w:val="left" w:pos="720"/>
          <w:tab w:val="left" w:pos="1080"/>
          <w:tab w:val="left" w:pos="1440"/>
        </w:tabs>
        <w:spacing w:after="0" w:line="240" w:lineRule="auto"/>
        <w:rPr>
          <w:rFonts w:ascii="Arial" w:hAnsi="Arial" w:cs="Arial"/>
          <w:sz w:val="24"/>
          <w:szCs w:val="24"/>
        </w:rPr>
      </w:pPr>
    </w:p>
    <w:p w14:paraId="46821A2F" w14:textId="77777777" w:rsidR="004559DE" w:rsidRDefault="00C01564"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Once developed, the</w:t>
      </w:r>
      <w:r w:rsidR="00DF4714" w:rsidRPr="005512C7">
        <w:rPr>
          <w:rFonts w:ascii="Arial" w:hAnsi="Arial" w:cs="Arial"/>
          <w:sz w:val="24"/>
          <w:szCs w:val="24"/>
        </w:rPr>
        <w:t xml:space="preserve"> </w:t>
      </w:r>
      <w:r w:rsidR="004E5C9A" w:rsidRPr="005512C7">
        <w:rPr>
          <w:rFonts w:ascii="Arial" w:hAnsi="Arial" w:cs="Arial"/>
          <w:sz w:val="24"/>
          <w:szCs w:val="24"/>
        </w:rPr>
        <w:t xml:space="preserve">CSEC </w:t>
      </w:r>
      <w:proofErr w:type="spellStart"/>
      <w:r w:rsidR="00FC2BD8" w:rsidRPr="005512C7">
        <w:rPr>
          <w:rFonts w:ascii="Arial" w:hAnsi="Arial" w:cs="Arial"/>
          <w:sz w:val="24"/>
          <w:szCs w:val="24"/>
        </w:rPr>
        <w:t>PgMP</w:t>
      </w:r>
      <w:proofErr w:type="spellEnd"/>
      <w:r w:rsidR="00FC2BD8" w:rsidRPr="005512C7">
        <w:rPr>
          <w:rFonts w:ascii="Arial" w:hAnsi="Arial" w:cs="Arial"/>
          <w:sz w:val="24"/>
          <w:szCs w:val="24"/>
        </w:rPr>
        <w:t xml:space="preserve"> </w:t>
      </w:r>
      <w:r w:rsidR="004E5C9A" w:rsidRPr="005512C7">
        <w:rPr>
          <w:rFonts w:ascii="Arial" w:hAnsi="Arial" w:cs="Arial"/>
          <w:sz w:val="24"/>
          <w:szCs w:val="24"/>
        </w:rPr>
        <w:t xml:space="preserve">will be </w:t>
      </w:r>
      <w:r w:rsidR="00200618">
        <w:rPr>
          <w:rFonts w:ascii="Arial" w:hAnsi="Arial" w:cs="Arial"/>
          <w:sz w:val="24"/>
          <w:szCs w:val="24"/>
        </w:rPr>
        <w:t>used to coordinate</w:t>
      </w:r>
      <w:r w:rsidR="00DF4714" w:rsidRPr="005512C7">
        <w:rPr>
          <w:rFonts w:ascii="Arial" w:hAnsi="Arial" w:cs="Arial"/>
          <w:sz w:val="24"/>
          <w:szCs w:val="24"/>
        </w:rPr>
        <w:t xml:space="preserve"> application of funding from SWG</w:t>
      </w:r>
      <w:r w:rsidR="00B5346B" w:rsidRPr="005512C7">
        <w:rPr>
          <w:rFonts w:ascii="Arial" w:hAnsi="Arial" w:cs="Arial"/>
          <w:sz w:val="24"/>
          <w:szCs w:val="24"/>
        </w:rPr>
        <w:t>,</w:t>
      </w:r>
      <w:r w:rsidR="002D2581" w:rsidRPr="005512C7">
        <w:rPr>
          <w:rFonts w:ascii="Arial" w:hAnsi="Arial" w:cs="Arial"/>
          <w:sz w:val="24"/>
          <w:szCs w:val="24"/>
        </w:rPr>
        <w:t xml:space="preserve"> </w:t>
      </w:r>
      <w:r w:rsidR="00DF4714" w:rsidRPr="005512C7">
        <w:rPr>
          <w:rFonts w:ascii="Arial" w:hAnsi="Arial" w:cs="Arial"/>
          <w:sz w:val="24"/>
          <w:szCs w:val="24"/>
        </w:rPr>
        <w:t>ERDC</w:t>
      </w:r>
      <w:r w:rsidR="00B5346B" w:rsidRPr="005512C7">
        <w:rPr>
          <w:rFonts w:ascii="Arial" w:hAnsi="Arial" w:cs="Arial"/>
          <w:sz w:val="24"/>
          <w:szCs w:val="24"/>
        </w:rPr>
        <w:t>, and industry</w:t>
      </w:r>
      <w:r w:rsidR="00DF4714" w:rsidRPr="005512C7">
        <w:rPr>
          <w:rFonts w:ascii="Arial" w:hAnsi="Arial" w:cs="Arial"/>
          <w:sz w:val="24"/>
          <w:szCs w:val="24"/>
        </w:rPr>
        <w:t xml:space="preserve"> programs for a blend of SWG, ERDC, and TAMU team members to execute.  </w:t>
      </w:r>
      <w:r w:rsidR="004D4685">
        <w:rPr>
          <w:rFonts w:ascii="Arial" w:hAnsi="Arial" w:cs="Arial"/>
          <w:sz w:val="24"/>
          <w:szCs w:val="24"/>
        </w:rPr>
        <w:t>CSEC leadership</w:t>
      </w:r>
      <w:r w:rsidR="00D41008" w:rsidRPr="005512C7">
        <w:rPr>
          <w:rFonts w:ascii="Arial" w:hAnsi="Arial" w:cs="Arial"/>
          <w:sz w:val="24"/>
          <w:szCs w:val="24"/>
        </w:rPr>
        <w:t xml:space="preserve"> will brief the </w:t>
      </w:r>
      <w:r w:rsidR="00DF4714" w:rsidRPr="005512C7">
        <w:rPr>
          <w:rFonts w:ascii="Arial" w:hAnsi="Arial" w:cs="Arial"/>
          <w:sz w:val="24"/>
          <w:szCs w:val="24"/>
        </w:rPr>
        <w:t>OCEN</w:t>
      </w:r>
      <w:r w:rsidR="00D41008" w:rsidRPr="005512C7">
        <w:rPr>
          <w:rFonts w:ascii="Arial" w:hAnsi="Arial" w:cs="Arial"/>
          <w:sz w:val="24"/>
          <w:szCs w:val="24"/>
        </w:rPr>
        <w:t xml:space="preserve"> Board of Industry Advisors</w:t>
      </w:r>
      <w:r w:rsidR="004D4685">
        <w:rPr>
          <w:rFonts w:ascii="Arial" w:hAnsi="Arial" w:cs="Arial"/>
          <w:sz w:val="24"/>
          <w:szCs w:val="24"/>
        </w:rPr>
        <w:t xml:space="preserve"> </w:t>
      </w:r>
      <w:r w:rsidR="00F71521">
        <w:rPr>
          <w:rFonts w:ascii="Arial" w:hAnsi="Arial" w:cs="Arial"/>
          <w:sz w:val="24"/>
          <w:szCs w:val="24"/>
        </w:rPr>
        <w:t xml:space="preserve">(BIA) </w:t>
      </w:r>
      <w:r w:rsidR="004D4685">
        <w:rPr>
          <w:rFonts w:ascii="Arial" w:hAnsi="Arial" w:cs="Arial"/>
          <w:sz w:val="24"/>
          <w:szCs w:val="24"/>
        </w:rPr>
        <w:t xml:space="preserve">as </w:t>
      </w:r>
      <w:r w:rsidR="00192B80">
        <w:rPr>
          <w:rFonts w:ascii="Arial" w:hAnsi="Arial" w:cs="Arial"/>
          <w:sz w:val="24"/>
          <w:szCs w:val="24"/>
        </w:rPr>
        <w:t xml:space="preserve">members of </w:t>
      </w:r>
      <w:r w:rsidR="004D4685">
        <w:rPr>
          <w:rFonts w:ascii="Arial" w:hAnsi="Arial" w:cs="Arial"/>
          <w:sz w:val="24"/>
          <w:szCs w:val="24"/>
        </w:rPr>
        <w:t xml:space="preserve">the CSEC </w:t>
      </w:r>
      <w:r w:rsidR="005D40B2">
        <w:rPr>
          <w:rFonts w:ascii="Arial" w:hAnsi="Arial" w:cs="Arial"/>
          <w:sz w:val="24"/>
          <w:szCs w:val="24"/>
        </w:rPr>
        <w:t>ERG</w:t>
      </w:r>
      <w:r w:rsidR="00DF4714" w:rsidRPr="005512C7">
        <w:rPr>
          <w:rFonts w:ascii="Arial" w:hAnsi="Arial" w:cs="Arial"/>
          <w:sz w:val="24"/>
          <w:szCs w:val="24"/>
        </w:rPr>
        <w:t xml:space="preserve">, </w:t>
      </w:r>
      <w:r w:rsidR="00D41008" w:rsidRPr="005512C7">
        <w:rPr>
          <w:rFonts w:ascii="Arial" w:hAnsi="Arial" w:cs="Arial"/>
          <w:sz w:val="24"/>
          <w:szCs w:val="24"/>
        </w:rPr>
        <w:t xml:space="preserve">which </w:t>
      </w:r>
      <w:r w:rsidR="00192B80">
        <w:rPr>
          <w:rFonts w:ascii="Arial" w:hAnsi="Arial" w:cs="Arial"/>
          <w:sz w:val="24"/>
          <w:szCs w:val="24"/>
        </w:rPr>
        <w:t>are envisioned to be</w:t>
      </w:r>
      <w:r w:rsidR="00D41008" w:rsidRPr="005512C7">
        <w:rPr>
          <w:rFonts w:ascii="Arial" w:hAnsi="Arial" w:cs="Arial"/>
          <w:sz w:val="24"/>
          <w:szCs w:val="24"/>
        </w:rPr>
        <w:t xml:space="preserve"> composed of</w:t>
      </w:r>
      <w:r w:rsidR="00DF4714" w:rsidRPr="005512C7">
        <w:rPr>
          <w:rFonts w:ascii="Arial" w:hAnsi="Arial" w:cs="Arial"/>
          <w:sz w:val="24"/>
          <w:szCs w:val="24"/>
        </w:rPr>
        <w:t xml:space="preserve"> interested members of </w:t>
      </w:r>
      <w:r w:rsidR="00192B80">
        <w:rPr>
          <w:rFonts w:ascii="Arial" w:hAnsi="Arial" w:cs="Arial"/>
          <w:sz w:val="24"/>
          <w:szCs w:val="24"/>
        </w:rPr>
        <w:t>offshore and coastal industries and resource conservationists,</w:t>
      </w:r>
      <w:r w:rsidR="00DF4714" w:rsidRPr="005512C7">
        <w:rPr>
          <w:rFonts w:ascii="Arial" w:hAnsi="Arial" w:cs="Arial"/>
          <w:sz w:val="24"/>
          <w:szCs w:val="24"/>
        </w:rPr>
        <w:t xml:space="preserve"> to align their </w:t>
      </w:r>
      <w:r w:rsidR="00160D8C" w:rsidRPr="005512C7">
        <w:rPr>
          <w:rFonts w:ascii="Arial" w:hAnsi="Arial" w:cs="Arial"/>
          <w:sz w:val="24"/>
          <w:szCs w:val="24"/>
        </w:rPr>
        <w:t>revenue streams</w:t>
      </w:r>
      <w:r w:rsidR="00DF4714" w:rsidRPr="005512C7">
        <w:rPr>
          <w:rFonts w:ascii="Arial" w:hAnsi="Arial" w:cs="Arial"/>
          <w:sz w:val="24"/>
          <w:szCs w:val="24"/>
        </w:rPr>
        <w:t xml:space="preserve"> </w:t>
      </w:r>
      <w:r w:rsidR="00D41008" w:rsidRPr="005512C7">
        <w:rPr>
          <w:rFonts w:ascii="Arial" w:hAnsi="Arial" w:cs="Arial"/>
          <w:sz w:val="24"/>
          <w:szCs w:val="24"/>
        </w:rPr>
        <w:t>with</w:t>
      </w:r>
      <w:r w:rsidR="00160D8C" w:rsidRPr="005512C7">
        <w:rPr>
          <w:rFonts w:ascii="Arial" w:hAnsi="Arial" w:cs="Arial"/>
          <w:sz w:val="24"/>
          <w:szCs w:val="24"/>
        </w:rPr>
        <w:t xml:space="preserve"> </w:t>
      </w:r>
      <w:r w:rsidR="00DF4714" w:rsidRPr="005512C7">
        <w:rPr>
          <w:rFonts w:ascii="Arial" w:hAnsi="Arial" w:cs="Arial"/>
          <w:sz w:val="24"/>
          <w:szCs w:val="24"/>
        </w:rPr>
        <w:t>CSEC</w:t>
      </w:r>
      <w:r w:rsidR="00D41008" w:rsidRPr="005512C7">
        <w:rPr>
          <w:rFonts w:ascii="Arial" w:hAnsi="Arial" w:cs="Arial"/>
          <w:sz w:val="24"/>
          <w:szCs w:val="24"/>
        </w:rPr>
        <w:t xml:space="preserve"> </w:t>
      </w:r>
      <w:proofErr w:type="spellStart"/>
      <w:r w:rsidR="00D41008" w:rsidRPr="005512C7">
        <w:rPr>
          <w:rFonts w:ascii="Arial" w:hAnsi="Arial" w:cs="Arial"/>
          <w:sz w:val="24"/>
          <w:szCs w:val="24"/>
        </w:rPr>
        <w:t>PgMP</w:t>
      </w:r>
      <w:proofErr w:type="spellEnd"/>
      <w:r w:rsidR="00D41008" w:rsidRPr="005512C7">
        <w:rPr>
          <w:rFonts w:ascii="Arial" w:hAnsi="Arial" w:cs="Arial"/>
          <w:sz w:val="24"/>
          <w:szCs w:val="24"/>
        </w:rPr>
        <w:t xml:space="preserve"> </w:t>
      </w:r>
      <w:r w:rsidR="00160D8C" w:rsidRPr="005512C7">
        <w:rPr>
          <w:rFonts w:ascii="Arial" w:hAnsi="Arial" w:cs="Arial"/>
          <w:sz w:val="24"/>
          <w:szCs w:val="24"/>
        </w:rPr>
        <w:t xml:space="preserve">funding needs </w:t>
      </w:r>
      <w:r w:rsidR="00D41008" w:rsidRPr="005512C7">
        <w:rPr>
          <w:rFonts w:ascii="Arial" w:hAnsi="Arial" w:cs="Arial"/>
          <w:sz w:val="24"/>
          <w:szCs w:val="24"/>
        </w:rPr>
        <w:t>as a business portfolio investment opportunity</w:t>
      </w:r>
      <w:r w:rsidR="00160D8C" w:rsidRPr="005512C7">
        <w:rPr>
          <w:rFonts w:ascii="Arial" w:hAnsi="Arial" w:cs="Arial"/>
          <w:sz w:val="24"/>
          <w:szCs w:val="24"/>
        </w:rPr>
        <w:t xml:space="preserve">, in context of realizing next generation coastal infrastructure improvements that sustain businesses </w:t>
      </w:r>
      <w:r w:rsidR="002D2581" w:rsidRPr="005512C7">
        <w:rPr>
          <w:rFonts w:ascii="Arial" w:hAnsi="Arial" w:cs="Arial"/>
          <w:sz w:val="24"/>
          <w:szCs w:val="24"/>
        </w:rPr>
        <w:t xml:space="preserve">on the </w:t>
      </w:r>
      <w:proofErr w:type="spellStart"/>
      <w:r w:rsidR="006F02CA">
        <w:rPr>
          <w:rFonts w:ascii="Arial" w:hAnsi="Arial" w:cs="Arial"/>
          <w:sz w:val="24"/>
          <w:szCs w:val="24"/>
        </w:rPr>
        <w:t>GoM</w:t>
      </w:r>
      <w:proofErr w:type="spellEnd"/>
      <w:r w:rsidR="00160D8C" w:rsidRPr="005512C7">
        <w:rPr>
          <w:rFonts w:ascii="Arial" w:hAnsi="Arial" w:cs="Arial"/>
          <w:sz w:val="24"/>
          <w:szCs w:val="24"/>
        </w:rPr>
        <w:t xml:space="preserve"> and N</w:t>
      </w:r>
      <w:r w:rsidR="004D6861" w:rsidRPr="005512C7">
        <w:rPr>
          <w:rFonts w:ascii="Arial" w:hAnsi="Arial" w:cs="Arial"/>
          <w:sz w:val="24"/>
          <w:szCs w:val="24"/>
        </w:rPr>
        <w:t>ation</w:t>
      </w:r>
      <w:r w:rsidR="002D2581" w:rsidRPr="005512C7">
        <w:rPr>
          <w:rFonts w:ascii="Arial" w:hAnsi="Arial" w:cs="Arial"/>
          <w:sz w:val="24"/>
          <w:szCs w:val="24"/>
        </w:rPr>
        <w:t>ally</w:t>
      </w:r>
      <w:r w:rsidR="00DF4714" w:rsidRPr="005512C7">
        <w:rPr>
          <w:rFonts w:ascii="Arial" w:hAnsi="Arial" w:cs="Arial"/>
          <w:sz w:val="24"/>
          <w:szCs w:val="24"/>
        </w:rPr>
        <w:t>.</w:t>
      </w:r>
      <w:r w:rsidR="00192B80">
        <w:rPr>
          <w:rFonts w:ascii="Arial" w:hAnsi="Arial" w:cs="Arial"/>
          <w:sz w:val="24"/>
          <w:szCs w:val="24"/>
        </w:rPr>
        <w:t xml:space="preserve">  </w:t>
      </w:r>
    </w:p>
    <w:p w14:paraId="083362E8" w14:textId="77777777" w:rsidR="004559DE" w:rsidRDefault="004559DE" w:rsidP="00B871A0">
      <w:pPr>
        <w:tabs>
          <w:tab w:val="left" w:pos="360"/>
          <w:tab w:val="left" w:pos="720"/>
          <w:tab w:val="left" w:pos="1080"/>
          <w:tab w:val="left" w:pos="1440"/>
        </w:tabs>
        <w:spacing w:after="0" w:line="240" w:lineRule="auto"/>
        <w:rPr>
          <w:rFonts w:ascii="Arial" w:hAnsi="Arial" w:cs="Arial"/>
          <w:sz w:val="24"/>
          <w:szCs w:val="24"/>
        </w:rPr>
      </w:pPr>
    </w:p>
    <w:p w14:paraId="36660BFD" w14:textId="77777777" w:rsidR="00B82016" w:rsidRDefault="004559DE" w:rsidP="0062187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Discussion of </w:t>
      </w:r>
      <w:r w:rsidR="00225D22">
        <w:rPr>
          <w:rFonts w:ascii="Arial" w:hAnsi="Arial" w:cs="Arial"/>
          <w:sz w:val="24"/>
          <w:szCs w:val="24"/>
        </w:rPr>
        <w:t xml:space="preserve">a </w:t>
      </w:r>
      <w:r w:rsidR="00192B80">
        <w:rPr>
          <w:rFonts w:ascii="Arial" w:hAnsi="Arial" w:cs="Arial"/>
          <w:sz w:val="24"/>
          <w:szCs w:val="24"/>
        </w:rPr>
        <w:t xml:space="preserve">CSEC </w:t>
      </w:r>
      <w:r w:rsidR="00225D22">
        <w:rPr>
          <w:rFonts w:ascii="Arial" w:hAnsi="Arial" w:cs="Arial"/>
          <w:sz w:val="24"/>
          <w:szCs w:val="24"/>
        </w:rPr>
        <w:t>Public-Private Partnership (P3)</w:t>
      </w:r>
      <w:r w:rsidR="00192B80">
        <w:rPr>
          <w:rFonts w:ascii="Arial" w:hAnsi="Arial" w:cs="Arial"/>
          <w:sz w:val="24"/>
          <w:szCs w:val="24"/>
        </w:rPr>
        <w:t xml:space="preserve"> </w:t>
      </w:r>
      <w:r w:rsidR="004F388B">
        <w:rPr>
          <w:rFonts w:ascii="Arial" w:hAnsi="Arial" w:cs="Arial"/>
          <w:sz w:val="24"/>
          <w:szCs w:val="24"/>
        </w:rPr>
        <w:t xml:space="preserve">agreement </w:t>
      </w:r>
      <w:r w:rsidR="00F9339B">
        <w:rPr>
          <w:rFonts w:ascii="Arial" w:hAnsi="Arial" w:cs="Arial"/>
          <w:sz w:val="24"/>
          <w:szCs w:val="24"/>
        </w:rPr>
        <w:t xml:space="preserve">using existing available </w:t>
      </w:r>
      <w:r w:rsidR="00696BEA">
        <w:rPr>
          <w:rFonts w:ascii="Arial" w:hAnsi="Arial" w:cs="Arial"/>
          <w:sz w:val="24"/>
          <w:szCs w:val="24"/>
        </w:rPr>
        <w:t xml:space="preserve">legal </w:t>
      </w:r>
      <w:r w:rsidR="00F9339B">
        <w:rPr>
          <w:rFonts w:ascii="Arial" w:hAnsi="Arial" w:cs="Arial"/>
          <w:sz w:val="24"/>
          <w:szCs w:val="24"/>
        </w:rPr>
        <w:t xml:space="preserve">mechanisms </w:t>
      </w:r>
      <w:r w:rsidR="00192B80">
        <w:rPr>
          <w:rFonts w:ascii="Arial" w:hAnsi="Arial" w:cs="Arial"/>
          <w:sz w:val="24"/>
          <w:szCs w:val="24"/>
        </w:rPr>
        <w:t xml:space="preserve">will be </w:t>
      </w:r>
      <w:r w:rsidR="00696BEA">
        <w:rPr>
          <w:rFonts w:ascii="Arial" w:hAnsi="Arial" w:cs="Arial"/>
          <w:sz w:val="24"/>
          <w:szCs w:val="24"/>
        </w:rPr>
        <w:t>held for</w:t>
      </w:r>
      <w:r w:rsidR="00192B80">
        <w:rPr>
          <w:rFonts w:ascii="Arial" w:hAnsi="Arial" w:cs="Arial"/>
          <w:sz w:val="24"/>
          <w:szCs w:val="24"/>
        </w:rPr>
        <w:t xml:space="preserve"> establishment to support </w:t>
      </w:r>
      <w:proofErr w:type="spellStart"/>
      <w:r>
        <w:rPr>
          <w:rFonts w:ascii="Arial" w:hAnsi="Arial" w:cs="Arial"/>
          <w:sz w:val="24"/>
          <w:szCs w:val="24"/>
        </w:rPr>
        <w:t>PgMP</w:t>
      </w:r>
      <w:proofErr w:type="spellEnd"/>
      <w:r>
        <w:rPr>
          <w:rFonts w:ascii="Arial" w:hAnsi="Arial" w:cs="Arial"/>
          <w:sz w:val="24"/>
          <w:szCs w:val="24"/>
        </w:rPr>
        <w:t xml:space="preserve"> </w:t>
      </w:r>
      <w:r w:rsidR="00192B80">
        <w:rPr>
          <w:rFonts w:ascii="Arial" w:hAnsi="Arial" w:cs="Arial"/>
          <w:sz w:val="24"/>
          <w:szCs w:val="24"/>
        </w:rPr>
        <w:t xml:space="preserve">revenue </w:t>
      </w:r>
      <w:r>
        <w:rPr>
          <w:rFonts w:ascii="Arial" w:hAnsi="Arial" w:cs="Arial"/>
          <w:sz w:val="24"/>
          <w:szCs w:val="24"/>
        </w:rPr>
        <w:t>receipts and disbursements.</w:t>
      </w:r>
      <w:r w:rsidR="008B2552">
        <w:rPr>
          <w:rFonts w:ascii="Arial" w:hAnsi="Arial" w:cs="Arial"/>
          <w:sz w:val="24"/>
          <w:szCs w:val="24"/>
        </w:rPr>
        <w:t xml:space="preserve"> </w:t>
      </w:r>
      <w:r>
        <w:rPr>
          <w:rFonts w:ascii="Arial" w:hAnsi="Arial" w:cs="Arial"/>
          <w:sz w:val="24"/>
          <w:szCs w:val="24"/>
        </w:rPr>
        <w:t xml:space="preserve"> There is potential for engaging </w:t>
      </w:r>
      <w:r w:rsidR="00F23F47">
        <w:rPr>
          <w:rFonts w:ascii="Arial" w:hAnsi="Arial" w:cs="Arial"/>
          <w:sz w:val="24"/>
          <w:szCs w:val="24"/>
        </w:rPr>
        <w:t xml:space="preserve">the </w:t>
      </w:r>
      <w:r w:rsidR="00F23F47" w:rsidRPr="00F23F47">
        <w:rPr>
          <w:rFonts w:ascii="Arial" w:hAnsi="Arial" w:cs="Arial"/>
          <w:sz w:val="24"/>
          <w:szCs w:val="24"/>
        </w:rPr>
        <w:t xml:space="preserve">Texas </w:t>
      </w:r>
      <w:proofErr w:type="gramStart"/>
      <w:r w:rsidR="00F23F47" w:rsidRPr="00F23F47">
        <w:rPr>
          <w:rFonts w:ascii="Arial" w:hAnsi="Arial" w:cs="Arial"/>
          <w:sz w:val="24"/>
          <w:szCs w:val="24"/>
        </w:rPr>
        <w:t>A&amp;M</w:t>
      </w:r>
      <w:proofErr w:type="gramEnd"/>
      <w:r w:rsidR="00F23F47" w:rsidRPr="00F23F47">
        <w:rPr>
          <w:rFonts w:ascii="Arial" w:hAnsi="Arial" w:cs="Arial"/>
          <w:sz w:val="24"/>
          <w:szCs w:val="24"/>
        </w:rPr>
        <w:t xml:space="preserve"> Foundation</w:t>
      </w:r>
      <w:r>
        <w:rPr>
          <w:rFonts w:ascii="Arial" w:hAnsi="Arial" w:cs="Arial"/>
          <w:sz w:val="24"/>
          <w:szCs w:val="24"/>
        </w:rPr>
        <w:t xml:space="preserve"> for this purpose</w:t>
      </w:r>
      <w:r w:rsidR="00F23F47" w:rsidRPr="00F23F47">
        <w:rPr>
          <w:rFonts w:ascii="Arial" w:hAnsi="Arial" w:cs="Arial"/>
          <w:sz w:val="24"/>
          <w:szCs w:val="24"/>
        </w:rPr>
        <w:t xml:space="preserve">, </w:t>
      </w:r>
      <w:r w:rsidR="00F23F47">
        <w:rPr>
          <w:rFonts w:ascii="Arial" w:hAnsi="Arial" w:cs="Arial"/>
          <w:sz w:val="24"/>
          <w:szCs w:val="24"/>
        </w:rPr>
        <w:t xml:space="preserve">which is </w:t>
      </w:r>
      <w:r w:rsidR="00F23F47" w:rsidRPr="00F23F47">
        <w:rPr>
          <w:rFonts w:ascii="Arial" w:hAnsi="Arial" w:cs="Arial"/>
          <w:sz w:val="24"/>
          <w:szCs w:val="24"/>
        </w:rPr>
        <w:t>a private, nonprofit corporation</w:t>
      </w:r>
      <w:r w:rsidR="00126FCC">
        <w:rPr>
          <w:rFonts w:ascii="Arial" w:hAnsi="Arial" w:cs="Arial"/>
          <w:sz w:val="24"/>
          <w:szCs w:val="24"/>
        </w:rPr>
        <w:t xml:space="preserve"> that was</w:t>
      </w:r>
      <w:r w:rsidR="00F23F47" w:rsidRPr="00F23F47">
        <w:rPr>
          <w:rFonts w:ascii="Arial" w:hAnsi="Arial" w:cs="Arial"/>
          <w:sz w:val="24"/>
          <w:szCs w:val="24"/>
        </w:rPr>
        <w:t xml:space="preserve"> created to solicit, receive, invest and disb</w:t>
      </w:r>
      <w:r w:rsidR="00F23F47">
        <w:rPr>
          <w:rFonts w:ascii="Arial" w:hAnsi="Arial" w:cs="Arial"/>
          <w:sz w:val="24"/>
          <w:szCs w:val="24"/>
        </w:rPr>
        <w:t>urse private gifts for TAMU</w:t>
      </w:r>
      <w:r w:rsidR="00F23F47" w:rsidRPr="00F23F47">
        <w:rPr>
          <w:rFonts w:ascii="Arial" w:hAnsi="Arial" w:cs="Arial"/>
          <w:sz w:val="24"/>
          <w:szCs w:val="24"/>
        </w:rPr>
        <w:t>.</w:t>
      </w:r>
      <w:r>
        <w:rPr>
          <w:rFonts w:ascii="Arial" w:hAnsi="Arial" w:cs="Arial"/>
          <w:sz w:val="24"/>
          <w:szCs w:val="24"/>
        </w:rPr>
        <w:t xml:space="preserve">  The Foundation would be able to directly fund OCEN for </w:t>
      </w:r>
      <w:proofErr w:type="spellStart"/>
      <w:r>
        <w:rPr>
          <w:rFonts w:ascii="Arial" w:hAnsi="Arial" w:cs="Arial"/>
          <w:sz w:val="24"/>
          <w:szCs w:val="24"/>
        </w:rPr>
        <w:t>PgMP</w:t>
      </w:r>
      <w:proofErr w:type="spellEnd"/>
      <w:r>
        <w:rPr>
          <w:rFonts w:ascii="Arial" w:hAnsi="Arial" w:cs="Arial"/>
          <w:sz w:val="24"/>
          <w:szCs w:val="24"/>
        </w:rPr>
        <w:t xml:space="preserve"> activities.  The foundation’s financial management for CSEC </w:t>
      </w:r>
      <w:proofErr w:type="spellStart"/>
      <w:r>
        <w:rPr>
          <w:rFonts w:ascii="Arial" w:hAnsi="Arial" w:cs="Arial"/>
          <w:sz w:val="24"/>
          <w:szCs w:val="24"/>
        </w:rPr>
        <w:t>PgMP</w:t>
      </w:r>
      <w:proofErr w:type="spellEnd"/>
      <w:r>
        <w:rPr>
          <w:rFonts w:ascii="Arial" w:hAnsi="Arial" w:cs="Arial"/>
          <w:sz w:val="24"/>
          <w:szCs w:val="24"/>
        </w:rPr>
        <w:t xml:space="preserve"> activities would also work in concert with an ERDC Cooperative Research and Development Agreement (CRADA).  Under the ERDC CRADA, Foundation funds are able to be provided under the </w:t>
      </w:r>
      <w:proofErr w:type="spellStart"/>
      <w:r>
        <w:rPr>
          <w:rFonts w:ascii="Arial" w:hAnsi="Arial" w:cs="Arial"/>
          <w:sz w:val="24"/>
          <w:szCs w:val="24"/>
        </w:rPr>
        <w:t>PgMP</w:t>
      </w:r>
      <w:proofErr w:type="spellEnd"/>
      <w:r>
        <w:rPr>
          <w:rFonts w:ascii="Arial" w:hAnsi="Arial" w:cs="Arial"/>
          <w:sz w:val="24"/>
          <w:szCs w:val="24"/>
        </w:rPr>
        <w:t xml:space="preserve"> to ERDC </w:t>
      </w:r>
      <w:r w:rsidR="006F723C">
        <w:rPr>
          <w:rFonts w:ascii="Arial" w:hAnsi="Arial" w:cs="Arial"/>
          <w:sz w:val="24"/>
          <w:szCs w:val="24"/>
        </w:rPr>
        <w:t xml:space="preserve">and SWG </w:t>
      </w:r>
      <w:r w:rsidR="004F388B">
        <w:rPr>
          <w:rFonts w:ascii="Arial" w:hAnsi="Arial" w:cs="Arial"/>
          <w:sz w:val="24"/>
          <w:szCs w:val="24"/>
        </w:rPr>
        <w:t>staff</w:t>
      </w:r>
      <w:r>
        <w:rPr>
          <w:rFonts w:ascii="Arial" w:hAnsi="Arial" w:cs="Arial"/>
          <w:sz w:val="24"/>
          <w:szCs w:val="24"/>
        </w:rPr>
        <w:t xml:space="preserve"> for advancing </w:t>
      </w:r>
      <w:r w:rsidR="006F723C">
        <w:rPr>
          <w:rFonts w:ascii="Arial" w:hAnsi="Arial" w:cs="Arial"/>
          <w:sz w:val="24"/>
          <w:szCs w:val="24"/>
        </w:rPr>
        <w:t xml:space="preserve">activities in </w:t>
      </w:r>
      <w:r w:rsidR="004F388B">
        <w:rPr>
          <w:rFonts w:ascii="Arial" w:hAnsi="Arial" w:cs="Arial"/>
          <w:sz w:val="24"/>
          <w:szCs w:val="24"/>
        </w:rPr>
        <w:t xml:space="preserve">close </w:t>
      </w:r>
      <w:r w:rsidR="006F723C">
        <w:rPr>
          <w:rFonts w:ascii="Arial" w:hAnsi="Arial" w:cs="Arial"/>
          <w:sz w:val="24"/>
          <w:szCs w:val="24"/>
        </w:rPr>
        <w:t>collaboration with TAMU</w:t>
      </w:r>
      <w:r>
        <w:rPr>
          <w:rFonts w:ascii="Arial" w:hAnsi="Arial" w:cs="Arial"/>
          <w:sz w:val="24"/>
          <w:szCs w:val="24"/>
        </w:rPr>
        <w:t xml:space="preserve">.  </w:t>
      </w:r>
    </w:p>
    <w:p w14:paraId="03E6BB1C" w14:textId="77777777" w:rsidR="00B82016" w:rsidRDefault="00B82016" w:rsidP="00621870">
      <w:pPr>
        <w:tabs>
          <w:tab w:val="left" w:pos="360"/>
          <w:tab w:val="left" w:pos="720"/>
          <w:tab w:val="left" w:pos="1080"/>
          <w:tab w:val="left" w:pos="1440"/>
        </w:tabs>
        <w:spacing w:after="0" w:line="240" w:lineRule="auto"/>
        <w:rPr>
          <w:rFonts w:ascii="Arial" w:hAnsi="Arial" w:cs="Arial"/>
          <w:sz w:val="24"/>
          <w:szCs w:val="24"/>
        </w:rPr>
      </w:pPr>
    </w:p>
    <w:p w14:paraId="45A4DE9D" w14:textId="77777777" w:rsidR="00B82016" w:rsidRDefault="00B82016" w:rsidP="0062187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In summary, on the financial management mechanisms between collaborators, depending on how specific blends of organizational funds are proposed to address joint</w:t>
      </w:r>
      <w:r w:rsidR="00B838DD">
        <w:rPr>
          <w:rFonts w:ascii="Arial" w:hAnsi="Arial" w:cs="Arial"/>
          <w:sz w:val="24"/>
          <w:szCs w:val="24"/>
        </w:rPr>
        <w:t>ly executed</w:t>
      </w:r>
      <w:r>
        <w:rPr>
          <w:rFonts w:ascii="Arial" w:hAnsi="Arial" w:cs="Arial"/>
          <w:sz w:val="24"/>
          <w:szCs w:val="24"/>
        </w:rPr>
        <w:t xml:space="preserve"> activities under this </w:t>
      </w:r>
      <w:proofErr w:type="spellStart"/>
      <w:r>
        <w:rPr>
          <w:rFonts w:ascii="Arial" w:hAnsi="Arial" w:cs="Arial"/>
          <w:sz w:val="24"/>
          <w:szCs w:val="24"/>
        </w:rPr>
        <w:t>PgMP</w:t>
      </w:r>
      <w:proofErr w:type="spellEnd"/>
      <w:r>
        <w:rPr>
          <w:rFonts w:ascii="Arial" w:hAnsi="Arial" w:cs="Arial"/>
          <w:sz w:val="24"/>
          <w:szCs w:val="24"/>
        </w:rPr>
        <w:t>:</w:t>
      </w:r>
    </w:p>
    <w:p w14:paraId="60FD04C6" w14:textId="77777777" w:rsidR="00B82016" w:rsidRDefault="00621870" w:rsidP="005303BC">
      <w:pPr>
        <w:pStyle w:val="ListParagraph"/>
        <w:numPr>
          <w:ilvl w:val="0"/>
          <w:numId w:val="5"/>
        </w:numPr>
        <w:tabs>
          <w:tab w:val="left" w:pos="360"/>
          <w:tab w:val="left" w:pos="720"/>
          <w:tab w:val="left" w:pos="1080"/>
          <w:tab w:val="left" w:pos="1440"/>
        </w:tabs>
        <w:spacing w:after="0" w:line="240" w:lineRule="auto"/>
        <w:rPr>
          <w:rFonts w:ascii="Arial" w:hAnsi="Arial" w:cs="Arial"/>
          <w:sz w:val="24"/>
          <w:szCs w:val="24"/>
        </w:rPr>
      </w:pPr>
      <w:r w:rsidRPr="005303BC">
        <w:rPr>
          <w:rFonts w:ascii="Arial" w:hAnsi="Arial" w:cs="Arial"/>
          <w:sz w:val="24"/>
          <w:szCs w:val="24"/>
        </w:rPr>
        <w:t xml:space="preserve">ERDC </w:t>
      </w:r>
      <w:r w:rsidR="00B82016">
        <w:rPr>
          <w:rFonts w:ascii="Arial" w:hAnsi="Arial" w:cs="Arial"/>
          <w:sz w:val="24"/>
          <w:szCs w:val="24"/>
        </w:rPr>
        <w:t>is able to</w:t>
      </w:r>
      <w:r w:rsidRPr="005303BC">
        <w:rPr>
          <w:rFonts w:ascii="Arial" w:hAnsi="Arial" w:cs="Arial"/>
          <w:sz w:val="24"/>
          <w:szCs w:val="24"/>
        </w:rPr>
        <w:t xml:space="preserve"> send R&amp;D funds to SWG via </w:t>
      </w:r>
      <w:r w:rsidR="00B82016">
        <w:rPr>
          <w:rFonts w:ascii="Arial" w:hAnsi="Arial" w:cs="Arial"/>
          <w:sz w:val="24"/>
          <w:szCs w:val="24"/>
        </w:rPr>
        <w:t>the Corps of Engineers Financial Management System (</w:t>
      </w:r>
      <w:r w:rsidRPr="005303BC">
        <w:rPr>
          <w:rFonts w:ascii="Arial" w:hAnsi="Arial" w:cs="Arial"/>
          <w:sz w:val="24"/>
          <w:szCs w:val="24"/>
        </w:rPr>
        <w:t>CEFMS</w:t>
      </w:r>
      <w:r w:rsidR="00B82016">
        <w:rPr>
          <w:rFonts w:ascii="Arial" w:hAnsi="Arial" w:cs="Arial"/>
          <w:sz w:val="24"/>
          <w:szCs w:val="24"/>
        </w:rPr>
        <w:t>)</w:t>
      </w:r>
      <w:r w:rsidRPr="005303BC">
        <w:rPr>
          <w:rFonts w:ascii="Arial" w:hAnsi="Arial" w:cs="Arial"/>
          <w:sz w:val="24"/>
          <w:szCs w:val="24"/>
        </w:rPr>
        <w:t xml:space="preserve"> and </w:t>
      </w:r>
      <w:r w:rsidR="00B82016">
        <w:rPr>
          <w:rFonts w:ascii="Arial" w:hAnsi="Arial" w:cs="Arial"/>
          <w:sz w:val="24"/>
          <w:szCs w:val="24"/>
        </w:rPr>
        <w:t>SWG is able to do</w:t>
      </w:r>
      <w:r w:rsidRPr="005303BC">
        <w:rPr>
          <w:rFonts w:ascii="Arial" w:hAnsi="Arial" w:cs="Arial"/>
          <w:sz w:val="24"/>
          <w:szCs w:val="24"/>
        </w:rPr>
        <w:t xml:space="preserve"> likewise with district funds to ERDC.  </w:t>
      </w:r>
    </w:p>
    <w:p w14:paraId="65AD14AA" w14:textId="77777777" w:rsidR="00B82016" w:rsidRDefault="00B82016" w:rsidP="005303BC">
      <w:pPr>
        <w:pStyle w:val="ListParagraph"/>
        <w:numPr>
          <w:ilvl w:val="0"/>
          <w:numId w:val="5"/>
        </w:num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The </w:t>
      </w:r>
      <w:r w:rsidR="00621870" w:rsidRPr="005303BC">
        <w:rPr>
          <w:rFonts w:ascii="Arial" w:hAnsi="Arial" w:cs="Arial"/>
          <w:sz w:val="24"/>
          <w:szCs w:val="24"/>
        </w:rPr>
        <w:t xml:space="preserve">TAMU </w:t>
      </w:r>
      <w:proofErr w:type="gramStart"/>
      <w:r>
        <w:rPr>
          <w:rFonts w:ascii="Arial" w:hAnsi="Arial" w:cs="Arial"/>
          <w:sz w:val="24"/>
          <w:szCs w:val="24"/>
        </w:rPr>
        <w:t>A&amp;M</w:t>
      </w:r>
      <w:proofErr w:type="gramEnd"/>
      <w:r w:rsidR="00621870" w:rsidRPr="005303BC">
        <w:rPr>
          <w:rFonts w:ascii="Arial" w:hAnsi="Arial" w:cs="Arial"/>
          <w:sz w:val="24"/>
          <w:szCs w:val="24"/>
        </w:rPr>
        <w:t xml:space="preserve"> </w:t>
      </w:r>
      <w:r>
        <w:rPr>
          <w:rFonts w:ascii="Arial" w:hAnsi="Arial" w:cs="Arial"/>
          <w:sz w:val="24"/>
          <w:szCs w:val="24"/>
        </w:rPr>
        <w:t>F</w:t>
      </w:r>
      <w:r w:rsidR="00621870" w:rsidRPr="005303BC">
        <w:rPr>
          <w:rFonts w:ascii="Arial" w:hAnsi="Arial" w:cs="Arial"/>
          <w:sz w:val="24"/>
          <w:szCs w:val="24"/>
        </w:rPr>
        <w:t xml:space="preserve">oundation </w:t>
      </w:r>
      <w:r>
        <w:rPr>
          <w:rFonts w:ascii="Arial" w:hAnsi="Arial" w:cs="Arial"/>
          <w:sz w:val="24"/>
          <w:szCs w:val="24"/>
        </w:rPr>
        <w:t>is able to</w:t>
      </w:r>
      <w:r w:rsidR="00621870" w:rsidRPr="005303BC">
        <w:rPr>
          <w:rFonts w:ascii="Arial" w:hAnsi="Arial" w:cs="Arial"/>
          <w:sz w:val="24"/>
          <w:szCs w:val="24"/>
        </w:rPr>
        <w:t xml:space="preserve"> execute a CRADA with ERDC for ERDC to receive funds</w:t>
      </w:r>
      <w:r w:rsidRPr="00B82016">
        <w:rPr>
          <w:rFonts w:ascii="Arial" w:hAnsi="Arial" w:cs="Arial"/>
          <w:sz w:val="24"/>
          <w:szCs w:val="24"/>
        </w:rPr>
        <w:t xml:space="preserve"> from the Foundation</w:t>
      </w:r>
      <w:r w:rsidR="00621870" w:rsidRPr="005303BC">
        <w:rPr>
          <w:rFonts w:ascii="Arial" w:hAnsi="Arial" w:cs="Arial"/>
          <w:sz w:val="24"/>
          <w:szCs w:val="24"/>
        </w:rPr>
        <w:t xml:space="preserve">, </w:t>
      </w:r>
      <w:r>
        <w:rPr>
          <w:rFonts w:ascii="Arial" w:hAnsi="Arial" w:cs="Arial"/>
          <w:sz w:val="24"/>
          <w:szCs w:val="24"/>
        </w:rPr>
        <w:t>where</w:t>
      </w:r>
      <w:r w:rsidR="00621870" w:rsidRPr="005303BC">
        <w:rPr>
          <w:rFonts w:ascii="Arial" w:hAnsi="Arial" w:cs="Arial"/>
          <w:sz w:val="24"/>
          <w:szCs w:val="24"/>
        </w:rPr>
        <w:t xml:space="preserve"> ERDC </w:t>
      </w:r>
      <w:r>
        <w:rPr>
          <w:rFonts w:ascii="Arial" w:hAnsi="Arial" w:cs="Arial"/>
          <w:sz w:val="24"/>
          <w:szCs w:val="24"/>
        </w:rPr>
        <w:t>is able to</w:t>
      </w:r>
      <w:r w:rsidR="00621870" w:rsidRPr="005303BC">
        <w:rPr>
          <w:rFonts w:ascii="Arial" w:hAnsi="Arial" w:cs="Arial"/>
          <w:sz w:val="24"/>
          <w:szCs w:val="24"/>
        </w:rPr>
        <w:t xml:space="preserve"> distribute funds by extension via CEFMS to SWG.  </w:t>
      </w:r>
    </w:p>
    <w:p w14:paraId="3BFEBDD0" w14:textId="77777777" w:rsidR="00B82016" w:rsidRPr="005303BC" w:rsidRDefault="00621870" w:rsidP="005303BC">
      <w:pPr>
        <w:pStyle w:val="ListParagraph"/>
        <w:numPr>
          <w:ilvl w:val="0"/>
          <w:numId w:val="5"/>
        </w:numPr>
        <w:tabs>
          <w:tab w:val="left" w:pos="360"/>
          <w:tab w:val="left" w:pos="720"/>
          <w:tab w:val="left" w:pos="1080"/>
          <w:tab w:val="left" w:pos="1440"/>
        </w:tabs>
        <w:spacing w:after="0" w:line="240" w:lineRule="auto"/>
        <w:rPr>
          <w:rFonts w:ascii="Arial" w:hAnsi="Arial" w:cs="Arial"/>
          <w:sz w:val="24"/>
          <w:szCs w:val="24"/>
        </w:rPr>
      </w:pPr>
      <w:r w:rsidRPr="005303BC">
        <w:rPr>
          <w:rFonts w:ascii="Arial" w:hAnsi="Arial" w:cs="Arial"/>
          <w:sz w:val="24"/>
          <w:szCs w:val="24"/>
        </w:rPr>
        <w:t xml:space="preserve">Funds </w:t>
      </w:r>
      <w:r w:rsidR="00B82016">
        <w:rPr>
          <w:rFonts w:ascii="Arial" w:hAnsi="Arial" w:cs="Arial"/>
          <w:sz w:val="24"/>
          <w:szCs w:val="24"/>
        </w:rPr>
        <w:t>are able to</w:t>
      </w:r>
      <w:r w:rsidRPr="005303BC">
        <w:rPr>
          <w:rFonts w:ascii="Arial" w:hAnsi="Arial" w:cs="Arial"/>
          <w:sz w:val="24"/>
          <w:szCs w:val="24"/>
        </w:rPr>
        <w:t xml:space="preserve"> be sent to TAMU via ERDC using the Cooperative Ecosystem Studies Unit (CESU) cooperative agreement</w:t>
      </w:r>
      <w:r w:rsidR="00B82016">
        <w:rPr>
          <w:rFonts w:ascii="Arial" w:hAnsi="Arial" w:cs="Arial"/>
          <w:sz w:val="24"/>
          <w:szCs w:val="24"/>
        </w:rPr>
        <w:t>, which may consist of a combination of ERDC and/or SWG funds</w:t>
      </w:r>
      <w:r w:rsidRPr="005303BC">
        <w:rPr>
          <w:rFonts w:ascii="Arial" w:hAnsi="Arial" w:cs="Arial"/>
          <w:sz w:val="24"/>
          <w:szCs w:val="24"/>
        </w:rPr>
        <w:t xml:space="preserve">.  </w:t>
      </w:r>
    </w:p>
    <w:p w14:paraId="36C4984C" w14:textId="77777777" w:rsidR="00B82016" w:rsidRDefault="00B82016" w:rsidP="00621870">
      <w:pPr>
        <w:tabs>
          <w:tab w:val="left" w:pos="360"/>
          <w:tab w:val="left" w:pos="720"/>
          <w:tab w:val="left" w:pos="1080"/>
          <w:tab w:val="left" w:pos="1440"/>
        </w:tabs>
        <w:spacing w:after="0" w:line="240" w:lineRule="auto"/>
        <w:rPr>
          <w:rFonts w:ascii="Arial" w:hAnsi="Arial" w:cs="Arial"/>
          <w:sz w:val="24"/>
          <w:szCs w:val="24"/>
        </w:rPr>
      </w:pPr>
    </w:p>
    <w:p w14:paraId="2F137D3E" w14:textId="2D596C79" w:rsidR="00E85946" w:rsidRPr="005512C7" w:rsidRDefault="004D4685" w:rsidP="0062187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T</w:t>
      </w:r>
      <w:r w:rsidR="00DF4714" w:rsidRPr="005512C7">
        <w:rPr>
          <w:rFonts w:ascii="Arial" w:hAnsi="Arial" w:cs="Arial"/>
          <w:sz w:val="24"/>
          <w:szCs w:val="24"/>
        </w:rPr>
        <w:t xml:space="preserve">he 5-year </w:t>
      </w:r>
      <w:r w:rsidR="004559DE">
        <w:rPr>
          <w:rFonts w:ascii="Arial" w:hAnsi="Arial" w:cs="Arial"/>
          <w:sz w:val="24"/>
          <w:szCs w:val="24"/>
        </w:rPr>
        <w:t xml:space="preserve">CSEC </w:t>
      </w:r>
      <w:proofErr w:type="spellStart"/>
      <w:r w:rsidR="004559DE">
        <w:rPr>
          <w:rFonts w:ascii="Arial" w:hAnsi="Arial" w:cs="Arial"/>
          <w:sz w:val="24"/>
          <w:szCs w:val="24"/>
        </w:rPr>
        <w:t>PgMP</w:t>
      </w:r>
      <w:proofErr w:type="spellEnd"/>
      <w:r w:rsidR="00DF4714" w:rsidRPr="005512C7">
        <w:rPr>
          <w:rFonts w:ascii="Arial" w:hAnsi="Arial" w:cs="Arial"/>
          <w:sz w:val="24"/>
          <w:szCs w:val="24"/>
        </w:rPr>
        <w:t xml:space="preserve"> </w:t>
      </w:r>
      <w:r>
        <w:rPr>
          <w:rFonts w:ascii="Arial" w:hAnsi="Arial" w:cs="Arial"/>
          <w:sz w:val="24"/>
          <w:szCs w:val="24"/>
        </w:rPr>
        <w:t xml:space="preserve">will be updated </w:t>
      </w:r>
      <w:r w:rsidR="00DF4714" w:rsidRPr="005512C7">
        <w:rPr>
          <w:rFonts w:ascii="Arial" w:hAnsi="Arial" w:cs="Arial"/>
          <w:sz w:val="24"/>
          <w:szCs w:val="24"/>
        </w:rPr>
        <w:t xml:space="preserve">annually </w:t>
      </w:r>
      <w:r w:rsidR="004559DE">
        <w:rPr>
          <w:rFonts w:ascii="Arial" w:hAnsi="Arial" w:cs="Arial"/>
          <w:sz w:val="24"/>
          <w:szCs w:val="24"/>
        </w:rPr>
        <w:t>to ensure relevancy</w:t>
      </w:r>
      <w:r w:rsidR="00F07071">
        <w:rPr>
          <w:rFonts w:ascii="Arial" w:hAnsi="Arial" w:cs="Arial"/>
          <w:sz w:val="24"/>
          <w:szCs w:val="24"/>
        </w:rPr>
        <w:t>, focus,</w:t>
      </w:r>
      <w:r w:rsidR="004559DE">
        <w:rPr>
          <w:rFonts w:ascii="Arial" w:hAnsi="Arial" w:cs="Arial"/>
          <w:sz w:val="24"/>
          <w:szCs w:val="24"/>
        </w:rPr>
        <w:t xml:space="preserve"> and sustain</w:t>
      </w:r>
      <w:r w:rsidR="00DF4714" w:rsidRPr="005512C7">
        <w:rPr>
          <w:rFonts w:ascii="Arial" w:hAnsi="Arial" w:cs="Arial"/>
          <w:sz w:val="24"/>
          <w:szCs w:val="24"/>
        </w:rPr>
        <w:t xml:space="preserve"> CSEC research energies, team member mass, and product delivery momentum</w:t>
      </w:r>
      <w:r w:rsidR="0060758E">
        <w:rPr>
          <w:rFonts w:ascii="Arial" w:hAnsi="Arial" w:cs="Arial"/>
          <w:sz w:val="24"/>
          <w:szCs w:val="24"/>
        </w:rPr>
        <w:t xml:space="preserve"> under the P3 paradigm</w:t>
      </w:r>
      <w:r w:rsidR="00DF4714" w:rsidRPr="005512C7">
        <w:rPr>
          <w:rFonts w:ascii="Arial" w:hAnsi="Arial" w:cs="Arial"/>
          <w:sz w:val="24"/>
          <w:szCs w:val="24"/>
        </w:rPr>
        <w:t>.</w:t>
      </w:r>
      <w:r w:rsidR="00E85946" w:rsidRPr="005512C7">
        <w:rPr>
          <w:rFonts w:ascii="Arial" w:hAnsi="Arial" w:cs="Arial"/>
          <w:sz w:val="24"/>
          <w:szCs w:val="24"/>
        </w:rPr>
        <w:t xml:space="preserve">  </w:t>
      </w:r>
    </w:p>
    <w:p w14:paraId="19B88101"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5639AFCB" w14:textId="77777777" w:rsidR="00FE2BC8" w:rsidRDefault="00FC54BC"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4</w:t>
      </w:r>
      <w:r w:rsidR="005434EA" w:rsidRPr="005512C7">
        <w:rPr>
          <w:rFonts w:ascii="Arial" w:hAnsi="Arial" w:cs="Arial"/>
          <w:b/>
          <w:sz w:val="24"/>
          <w:szCs w:val="24"/>
        </w:rPr>
        <w:t>.  Vision.</w:t>
      </w:r>
      <w:r w:rsidR="005434EA" w:rsidRPr="005512C7">
        <w:rPr>
          <w:rFonts w:ascii="Arial" w:hAnsi="Arial" w:cs="Arial"/>
          <w:sz w:val="24"/>
          <w:szCs w:val="24"/>
        </w:rPr>
        <w:t xml:space="preserve">  </w:t>
      </w:r>
    </w:p>
    <w:p w14:paraId="7E19F3EE" w14:textId="77777777" w:rsidR="00FE2BC8" w:rsidRDefault="00FE2BC8" w:rsidP="00B871A0">
      <w:pPr>
        <w:tabs>
          <w:tab w:val="left" w:pos="360"/>
          <w:tab w:val="left" w:pos="720"/>
          <w:tab w:val="left" w:pos="1080"/>
          <w:tab w:val="left" w:pos="1440"/>
        </w:tabs>
        <w:spacing w:after="0" w:line="240" w:lineRule="auto"/>
        <w:rPr>
          <w:rFonts w:ascii="Arial" w:hAnsi="Arial" w:cs="Arial"/>
          <w:sz w:val="24"/>
          <w:szCs w:val="24"/>
        </w:rPr>
      </w:pPr>
    </w:p>
    <w:p w14:paraId="44AFF4F6" w14:textId="77777777" w:rsidR="005434EA" w:rsidRPr="005512C7" w:rsidRDefault="00200618"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The CSEC will fully utilize</w:t>
      </w:r>
      <w:r w:rsidR="00A42C9F">
        <w:rPr>
          <w:rFonts w:ascii="Arial" w:hAnsi="Arial" w:cs="Arial"/>
          <w:sz w:val="24"/>
          <w:szCs w:val="24"/>
        </w:rPr>
        <w:t xml:space="preserve"> </w:t>
      </w:r>
      <w:r>
        <w:rPr>
          <w:rFonts w:ascii="Arial" w:hAnsi="Arial" w:cs="Arial"/>
          <w:sz w:val="24"/>
          <w:szCs w:val="24"/>
        </w:rPr>
        <w:t xml:space="preserve">partnership and </w:t>
      </w:r>
      <w:r w:rsidR="005434EA" w:rsidRPr="005512C7">
        <w:rPr>
          <w:rFonts w:ascii="Arial" w:hAnsi="Arial" w:cs="Arial"/>
          <w:sz w:val="24"/>
          <w:szCs w:val="24"/>
        </w:rPr>
        <w:t xml:space="preserve">collaboration in order to accelerate co-development, pilot demonstration, and mainstreaming of trans-disciplinary </w:t>
      </w:r>
      <w:r w:rsidR="006F02CA">
        <w:rPr>
          <w:rFonts w:ascii="Arial" w:hAnsi="Arial" w:cs="Arial"/>
          <w:sz w:val="24"/>
          <w:szCs w:val="24"/>
        </w:rPr>
        <w:t>Gulf c</w:t>
      </w:r>
      <w:r w:rsidR="005434EA" w:rsidRPr="005512C7">
        <w:rPr>
          <w:rFonts w:ascii="Arial" w:hAnsi="Arial" w:cs="Arial"/>
          <w:sz w:val="24"/>
          <w:szCs w:val="24"/>
        </w:rPr>
        <w:t>oastal science and engineering solutions to resolve national challenges and priorities.</w:t>
      </w:r>
    </w:p>
    <w:p w14:paraId="2D5552D1"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3D56E069" w14:textId="77777777" w:rsidR="00FE2BC8" w:rsidRDefault="00FC54BC"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5</w:t>
      </w:r>
      <w:r w:rsidR="005434EA" w:rsidRPr="005512C7">
        <w:rPr>
          <w:rFonts w:ascii="Arial" w:hAnsi="Arial" w:cs="Arial"/>
          <w:b/>
          <w:sz w:val="24"/>
          <w:szCs w:val="24"/>
        </w:rPr>
        <w:t>.  Intent.</w:t>
      </w:r>
      <w:r w:rsidR="005434EA" w:rsidRPr="005512C7">
        <w:rPr>
          <w:rFonts w:ascii="Arial" w:hAnsi="Arial" w:cs="Arial"/>
          <w:sz w:val="24"/>
          <w:szCs w:val="24"/>
        </w:rPr>
        <w:t xml:space="preserve">  </w:t>
      </w:r>
    </w:p>
    <w:p w14:paraId="48EBF6BC" w14:textId="77777777" w:rsidR="00FE2BC8" w:rsidRDefault="00FE2BC8" w:rsidP="00B871A0">
      <w:pPr>
        <w:tabs>
          <w:tab w:val="left" w:pos="360"/>
          <w:tab w:val="left" w:pos="720"/>
          <w:tab w:val="left" w:pos="1080"/>
          <w:tab w:val="left" w:pos="1440"/>
        </w:tabs>
        <w:spacing w:after="0" w:line="240" w:lineRule="auto"/>
        <w:rPr>
          <w:rFonts w:ascii="Arial" w:hAnsi="Arial" w:cs="Arial"/>
          <w:sz w:val="24"/>
          <w:szCs w:val="24"/>
        </w:rPr>
      </w:pPr>
    </w:p>
    <w:p w14:paraId="1F6554EE" w14:textId="11257E08"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Immerse a</w:t>
      </w:r>
      <w:r w:rsidR="00200618">
        <w:rPr>
          <w:rFonts w:ascii="Arial" w:hAnsi="Arial" w:cs="Arial"/>
          <w:sz w:val="24"/>
          <w:szCs w:val="24"/>
        </w:rPr>
        <w:t xml:space="preserve"> TAMU and </w:t>
      </w:r>
      <w:r w:rsidRPr="005512C7">
        <w:rPr>
          <w:rFonts w:ascii="Arial" w:hAnsi="Arial" w:cs="Arial"/>
          <w:sz w:val="24"/>
          <w:szCs w:val="24"/>
        </w:rPr>
        <w:t>ERDC S&amp;T incubator and Validation and Verification (V&amp;V) prototype laboratory in</w:t>
      </w:r>
      <w:r w:rsidR="00200618">
        <w:rPr>
          <w:rFonts w:ascii="Arial" w:hAnsi="Arial" w:cs="Arial"/>
          <w:sz w:val="24"/>
          <w:szCs w:val="24"/>
        </w:rPr>
        <w:t xml:space="preserve"> a field USACE D</w:t>
      </w:r>
      <w:r w:rsidRPr="005512C7">
        <w:rPr>
          <w:rFonts w:ascii="Arial" w:hAnsi="Arial" w:cs="Arial"/>
          <w:sz w:val="24"/>
          <w:szCs w:val="24"/>
        </w:rPr>
        <w:t xml:space="preserve">istrict setting in order to accelerate the infusion of emerging science and engineering into field practice so as to create tangible value for mission outcomes across business lines, which translate well on a broader scale nationally for delivering significant increases in economic, environmental, and social benefits.  </w:t>
      </w:r>
      <w:r w:rsidR="007F4B99">
        <w:rPr>
          <w:rFonts w:ascii="Arial" w:hAnsi="Arial" w:cs="Arial"/>
          <w:sz w:val="24"/>
          <w:szCs w:val="24"/>
        </w:rPr>
        <w:t xml:space="preserve">This could include </w:t>
      </w:r>
      <w:r w:rsidR="007F4B99" w:rsidRPr="007F4B99">
        <w:rPr>
          <w:rFonts w:ascii="Arial" w:hAnsi="Arial" w:cs="Arial"/>
          <w:sz w:val="24"/>
          <w:szCs w:val="24"/>
        </w:rPr>
        <w:t>embed</w:t>
      </w:r>
      <w:r w:rsidR="007F4B99">
        <w:rPr>
          <w:rFonts w:ascii="Arial" w:hAnsi="Arial" w:cs="Arial"/>
          <w:sz w:val="24"/>
          <w:szCs w:val="24"/>
        </w:rPr>
        <w:t>ding</w:t>
      </w:r>
      <w:r w:rsidR="007F4B99" w:rsidRPr="007F4B99">
        <w:rPr>
          <w:rFonts w:ascii="Arial" w:hAnsi="Arial" w:cs="Arial"/>
          <w:sz w:val="24"/>
          <w:szCs w:val="24"/>
        </w:rPr>
        <w:t xml:space="preserve"> R&amp;D personnel with districts to cultivate </w:t>
      </w:r>
      <w:r w:rsidR="007F4B99">
        <w:rPr>
          <w:rFonts w:ascii="Arial" w:hAnsi="Arial" w:cs="Arial"/>
          <w:sz w:val="24"/>
          <w:szCs w:val="24"/>
        </w:rPr>
        <w:t>enhanced knowledge gap identification and accelerated</w:t>
      </w:r>
      <w:r w:rsidR="007F4B99" w:rsidRPr="007F4B99">
        <w:rPr>
          <w:rFonts w:ascii="Arial" w:hAnsi="Arial" w:cs="Arial"/>
          <w:sz w:val="24"/>
          <w:szCs w:val="24"/>
        </w:rPr>
        <w:t xml:space="preserve"> technology/knowledge transfer</w:t>
      </w:r>
      <w:r w:rsidR="007F4B99">
        <w:rPr>
          <w:rFonts w:ascii="Arial" w:hAnsi="Arial" w:cs="Arial"/>
          <w:sz w:val="24"/>
          <w:szCs w:val="24"/>
        </w:rPr>
        <w:t>.</w:t>
      </w:r>
    </w:p>
    <w:p w14:paraId="0D77DEA5"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4AA50B8D" w14:textId="77777777" w:rsidR="00FE2BC8" w:rsidRDefault="00FC54BC" w:rsidP="009F275E">
      <w:pPr>
        <w:tabs>
          <w:tab w:val="left" w:pos="360"/>
          <w:tab w:val="left" w:pos="720"/>
          <w:tab w:val="left" w:pos="1080"/>
          <w:tab w:val="left" w:pos="1440"/>
        </w:tabs>
        <w:spacing w:after="0" w:line="240" w:lineRule="auto"/>
        <w:rPr>
          <w:rFonts w:ascii="Arial" w:hAnsi="Arial" w:cs="Arial"/>
          <w:sz w:val="24"/>
          <w:szCs w:val="24"/>
        </w:rPr>
      </w:pPr>
      <w:proofErr w:type="gramStart"/>
      <w:r>
        <w:rPr>
          <w:rFonts w:ascii="Arial" w:hAnsi="Arial" w:cs="Arial"/>
          <w:b/>
          <w:sz w:val="24"/>
          <w:szCs w:val="24"/>
        </w:rPr>
        <w:t>6</w:t>
      </w:r>
      <w:r w:rsidR="005434EA" w:rsidRPr="005512C7">
        <w:rPr>
          <w:rFonts w:ascii="Arial" w:hAnsi="Arial" w:cs="Arial"/>
          <w:b/>
          <w:sz w:val="24"/>
          <w:szCs w:val="24"/>
        </w:rPr>
        <w:t xml:space="preserve">  Strategy</w:t>
      </w:r>
      <w:proofErr w:type="gramEnd"/>
      <w:r w:rsidR="005434EA" w:rsidRPr="005512C7">
        <w:rPr>
          <w:rFonts w:ascii="Arial" w:hAnsi="Arial" w:cs="Arial"/>
          <w:b/>
          <w:sz w:val="24"/>
          <w:szCs w:val="24"/>
        </w:rPr>
        <w:t>.</w:t>
      </w:r>
      <w:r w:rsidR="005434EA" w:rsidRPr="005512C7">
        <w:rPr>
          <w:rFonts w:ascii="Arial" w:hAnsi="Arial" w:cs="Arial"/>
          <w:sz w:val="24"/>
          <w:szCs w:val="24"/>
        </w:rPr>
        <w:t xml:space="preserve">  </w:t>
      </w:r>
    </w:p>
    <w:p w14:paraId="38B8EF1F" w14:textId="77777777" w:rsidR="00FE2BC8" w:rsidRDefault="00FE2BC8" w:rsidP="009F275E">
      <w:pPr>
        <w:tabs>
          <w:tab w:val="left" w:pos="360"/>
          <w:tab w:val="left" w:pos="720"/>
          <w:tab w:val="left" w:pos="1080"/>
          <w:tab w:val="left" w:pos="1440"/>
        </w:tabs>
        <w:spacing w:after="0" w:line="240" w:lineRule="auto"/>
        <w:rPr>
          <w:rFonts w:ascii="Arial" w:hAnsi="Arial" w:cs="Arial"/>
          <w:sz w:val="24"/>
          <w:szCs w:val="24"/>
        </w:rPr>
      </w:pPr>
    </w:p>
    <w:p w14:paraId="29BA5C5E" w14:textId="77777777" w:rsidR="009F275E" w:rsidRDefault="005434EA" w:rsidP="009F275E">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 xml:space="preserve">Connect ERDC R&amp;D </w:t>
      </w:r>
      <w:r w:rsidR="004B5A0D">
        <w:rPr>
          <w:rFonts w:ascii="Arial" w:hAnsi="Arial" w:cs="Arial"/>
          <w:sz w:val="24"/>
          <w:szCs w:val="24"/>
        </w:rPr>
        <w:t xml:space="preserve">and TAMU </w:t>
      </w:r>
      <w:r w:rsidRPr="005512C7">
        <w:rPr>
          <w:rFonts w:ascii="Arial" w:hAnsi="Arial" w:cs="Arial"/>
          <w:sz w:val="24"/>
          <w:szCs w:val="24"/>
        </w:rPr>
        <w:t xml:space="preserve">activities and Subject Matter Experts (SMEs) to </w:t>
      </w:r>
      <w:r w:rsidR="00200618">
        <w:rPr>
          <w:rFonts w:ascii="Arial" w:hAnsi="Arial" w:cs="Arial"/>
          <w:sz w:val="24"/>
          <w:szCs w:val="24"/>
        </w:rPr>
        <w:t>USACE</w:t>
      </w:r>
      <w:r w:rsidRPr="005512C7">
        <w:rPr>
          <w:rFonts w:ascii="Arial" w:hAnsi="Arial" w:cs="Arial"/>
          <w:sz w:val="24"/>
          <w:szCs w:val="24"/>
        </w:rPr>
        <w:t xml:space="preserve"> Civil Works (CW) program portfolios </w:t>
      </w:r>
      <w:r w:rsidR="00200618">
        <w:rPr>
          <w:rFonts w:ascii="Arial" w:hAnsi="Arial" w:cs="Arial"/>
          <w:sz w:val="24"/>
          <w:szCs w:val="24"/>
        </w:rPr>
        <w:t xml:space="preserve">and industry needs </w:t>
      </w:r>
      <w:r w:rsidRPr="005512C7">
        <w:rPr>
          <w:rFonts w:ascii="Arial" w:hAnsi="Arial" w:cs="Arial"/>
          <w:sz w:val="24"/>
          <w:szCs w:val="24"/>
        </w:rPr>
        <w:t>from a multi-objective, regional, and life cycle perspective.  This connection will provide an organic conduit of information to identify research needs, conceptualize feasible solutions, and rapidly and efficiently develop field-robust innovations</w:t>
      </w:r>
      <w:r w:rsidR="004B5A0D">
        <w:rPr>
          <w:rFonts w:ascii="Arial" w:hAnsi="Arial" w:cs="Arial"/>
          <w:sz w:val="24"/>
          <w:szCs w:val="24"/>
        </w:rPr>
        <w:t xml:space="preserve"> as major new and challenging USACE projects become authorized</w:t>
      </w:r>
      <w:r w:rsidR="00200618">
        <w:rPr>
          <w:rFonts w:ascii="Arial" w:hAnsi="Arial" w:cs="Arial"/>
          <w:sz w:val="24"/>
          <w:szCs w:val="24"/>
        </w:rPr>
        <w:t xml:space="preserve"> and industry opportunities emerge.  Specific Application Focus Areas (AFAs) will be developed in collaboration with partnering organizations and sponsors.  These AFAs will be pursued by developing and executing research projects and demonstrations that draw from the following fundamental activities</w:t>
      </w:r>
      <w:r w:rsidR="009F275E" w:rsidRPr="005512C7">
        <w:rPr>
          <w:rFonts w:ascii="Arial" w:hAnsi="Arial" w:cs="Arial"/>
          <w:sz w:val="24"/>
          <w:szCs w:val="24"/>
        </w:rPr>
        <w:t>:</w:t>
      </w:r>
    </w:p>
    <w:p w14:paraId="6D764F66" w14:textId="77777777" w:rsidR="009F275E" w:rsidRDefault="009F275E" w:rsidP="009F275E">
      <w:pPr>
        <w:tabs>
          <w:tab w:val="left" w:pos="360"/>
          <w:tab w:val="left" w:pos="720"/>
          <w:tab w:val="left" w:pos="1080"/>
          <w:tab w:val="left" w:pos="1440"/>
        </w:tabs>
        <w:spacing w:after="0" w:line="240" w:lineRule="auto"/>
        <w:rPr>
          <w:rFonts w:ascii="Arial" w:hAnsi="Arial" w:cs="Arial"/>
          <w:sz w:val="24"/>
          <w:szCs w:val="24"/>
        </w:rPr>
      </w:pPr>
    </w:p>
    <w:p w14:paraId="6ED0E04E" w14:textId="77777777" w:rsidR="00265354" w:rsidRDefault="009F275E"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sidR="00C06C95">
        <w:rPr>
          <w:rFonts w:ascii="Arial" w:hAnsi="Arial" w:cs="Arial"/>
          <w:sz w:val="24"/>
          <w:szCs w:val="24"/>
        </w:rPr>
        <w:t>a.</w:t>
      </w:r>
      <w:r>
        <w:rPr>
          <w:rFonts w:ascii="Arial" w:hAnsi="Arial" w:cs="Arial"/>
          <w:sz w:val="24"/>
          <w:szCs w:val="24"/>
        </w:rPr>
        <w:t xml:space="preserve">  </w:t>
      </w:r>
      <w:r w:rsidR="00E04EDB">
        <w:rPr>
          <w:rFonts w:ascii="Arial" w:hAnsi="Arial" w:cs="Arial"/>
          <w:sz w:val="24"/>
          <w:szCs w:val="24"/>
        </w:rPr>
        <w:t>AFA</w:t>
      </w:r>
      <w:proofErr w:type="gramEnd"/>
      <w:r w:rsidR="00E04EDB">
        <w:rPr>
          <w:rFonts w:ascii="Arial" w:hAnsi="Arial" w:cs="Arial"/>
          <w:sz w:val="24"/>
          <w:szCs w:val="24"/>
        </w:rPr>
        <w:t xml:space="preserve"> 1.  </w:t>
      </w:r>
      <w:r w:rsidR="0096546F">
        <w:rPr>
          <w:rFonts w:ascii="Arial" w:hAnsi="Arial" w:cs="Arial"/>
          <w:sz w:val="24"/>
          <w:szCs w:val="24"/>
        </w:rPr>
        <w:t>Discovering breakthrough science</w:t>
      </w:r>
      <w:r w:rsidR="00265354">
        <w:rPr>
          <w:rFonts w:ascii="Arial" w:hAnsi="Arial" w:cs="Arial"/>
          <w:sz w:val="24"/>
          <w:szCs w:val="24"/>
        </w:rPr>
        <w:t>:</w:t>
      </w:r>
    </w:p>
    <w:p w14:paraId="5E3A1209"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74D2CD4A"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(1)</w:t>
      </w:r>
      <w:r w:rsidR="0096546F">
        <w:rPr>
          <w:rFonts w:ascii="Arial" w:hAnsi="Arial" w:cs="Arial"/>
          <w:sz w:val="24"/>
          <w:szCs w:val="24"/>
        </w:rPr>
        <w:t xml:space="preserve"> </w:t>
      </w:r>
      <w:r>
        <w:rPr>
          <w:rFonts w:ascii="Arial" w:hAnsi="Arial" w:cs="Arial"/>
          <w:sz w:val="24"/>
          <w:szCs w:val="24"/>
        </w:rPr>
        <w:t xml:space="preserve"> </w:t>
      </w:r>
      <w:proofErr w:type="gramStart"/>
      <w:r w:rsidR="009E3BE9">
        <w:rPr>
          <w:rFonts w:ascii="Arial" w:hAnsi="Arial" w:cs="Arial"/>
          <w:sz w:val="24"/>
          <w:szCs w:val="24"/>
        </w:rPr>
        <w:t>using</w:t>
      </w:r>
      <w:proofErr w:type="gramEnd"/>
      <w:r w:rsidR="009E3BE9">
        <w:rPr>
          <w:rFonts w:ascii="Arial" w:hAnsi="Arial" w:cs="Arial"/>
          <w:sz w:val="24"/>
          <w:szCs w:val="24"/>
        </w:rPr>
        <w:t xml:space="preserve"> advanced methods of field/laboratory data acquisition, interrogation, and assimilation,</w:t>
      </w:r>
    </w:p>
    <w:p w14:paraId="561A90E9"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54360C64" w14:textId="77777777" w:rsidR="0096546F"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proofErr w:type="gramStart"/>
      <w:r w:rsidR="0096546F">
        <w:rPr>
          <w:rFonts w:ascii="Arial" w:hAnsi="Arial" w:cs="Arial"/>
          <w:sz w:val="24"/>
          <w:szCs w:val="24"/>
        </w:rPr>
        <w:t>to</w:t>
      </w:r>
      <w:proofErr w:type="gramEnd"/>
      <w:r w:rsidR="0096546F">
        <w:rPr>
          <w:rFonts w:ascii="Arial" w:hAnsi="Arial" w:cs="Arial"/>
          <w:sz w:val="24"/>
          <w:szCs w:val="24"/>
        </w:rPr>
        <w:t xml:space="preserve"> inform first principles </w:t>
      </w:r>
      <w:r w:rsidR="009E3BE9">
        <w:rPr>
          <w:rFonts w:ascii="Arial" w:hAnsi="Arial" w:cs="Arial"/>
          <w:sz w:val="24"/>
          <w:szCs w:val="24"/>
        </w:rPr>
        <w:t xml:space="preserve">numerical modeling and simulation </w:t>
      </w:r>
      <w:r w:rsidR="0056519F">
        <w:rPr>
          <w:rFonts w:ascii="Arial" w:hAnsi="Arial" w:cs="Arial"/>
          <w:sz w:val="24"/>
          <w:szCs w:val="24"/>
        </w:rPr>
        <w:t>technique</w:t>
      </w:r>
      <w:r w:rsidR="00200618">
        <w:rPr>
          <w:rFonts w:ascii="Arial" w:hAnsi="Arial" w:cs="Arial"/>
          <w:sz w:val="24"/>
          <w:szCs w:val="24"/>
        </w:rPr>
        <w:t>s.</w:t>
      </w:r>
    </w:p>
    <w:p w14:paraId="388638B0" w14:textId="77777777" w:rsidR="0096546F" w:rsidRDefault="0096546F" w:rsidP="009F275E">
      <w:pPr>
        <w:tabs>
          <w:tab w:val="left" w:pos="360"/>
          <w:tab w:val="left" w:pos="720"/>
          <w:tab w:val="left" w:pos="1080"/>
          <w:tab w:val="left" w:pos="1440"/>
        </w:tabs>
        <w:spacing w:after="0" w:line="240" w:lineRule="auto"/>
        <w:rPr>
          <w:rFonts w:ascii="Arial" w:hAnsi="Arial" w:cs="Arial"/>
          <w:sz w:val="24"/>
          <w:szCs w:val="24"/>
        </w:rPr>
      </w:pPr>
    </w:p>
    <w:p w14:paraId="1039820B" w14:textId="77777777" w:rsidR="00EC182B" w:rsidRDefault="00C54972" w:rsidP="009F275E">
      <w:pPr>
        <w:tabs>
          <w:tab w:val="left" w:pos="360"/>
          <w:tab w:val="left" w:pos="720"/>
          <w:tab w:val="left" w:pos="1080"/>
          <w:tab w:val="left" w:pos="1440"/>
        </w:tabs>
        <w:spacing w:after="0" w:line="240" w:lineRule="auto"/>
        <w:rPr>
          <w:rFonts w:ascii="Arial" w:hAnsi="Arial" w:cs="Arial"/>
          <w:sz w:val="24"/>
          <w:szCs w:val="24"/>
        </w:rPr>
      </w:pPr>
      <w:r>
        <w:rPr>
          <w:noProof/>
        </w:rPr>
        <w:lastRenderedPageBreak/>
        <w:drawing>
          <wp:inline distT="0" distB="0" distL="0" distR="0" wp14:anchorId="2CFF9263" wp14:editId="639F9BAE">
            <wp:extent cx="5943600" cy="2792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92730"/>
                    </a:xfrm>
                    <a:prstGeom prst="rect">
                      <a:avLst/>
                    </a:prstGeom>
                  </pic:spPr>
                </pic:pic>
              </a:graphicData>
            </a:graphic>
          </wp:inline>
        </w:drawing>
      </w:r>
    </w:p>
    <w:p w14:paraId="093EAC20" w14:textId="77777777" w:rsidR="00EC182B" w:rsidRDefault="00EC182B"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Figure 1.  Illustrative concepts of AFA 1.</w:t>
      </w:r>
    </w:p>
    <w:p w14:paraId="445E1015" w14:textId="77777777" w:rsidR="00EC182B" w:rsidRDefault="00EC182B" w:rsidP="009F275E">
      <w:pPr>
        <w:tabs>
          <w:tab w:val="left" w:pos="360"/>
          <w:tab w:val="left" w:pos="720"/>
          <w:tab w:val="left" w:pos="1080"/>
          <w:tab w:val="left" w:pos="1440"/>
        </w:tabs>
        <w:spacing w:after="0" w:line="240" w:lineRule="auto"/>
        <w:rPr>
          <w:rFonts w:ascii="Arial" w:hAnsi="Arial" w:cs="Arial"/>
          <w:sz w:val="24"/>
          <w:szCs w:val="24"/>
        </w:rPr>
      </w:pPr>
    </w:p>
    <w:p w14:paraId="679BC1E7" w14:textId="77777777" w:rsidR="00265354" w:rsidRDefault="0096546F"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sidR="00200618">
        <w:rPr>
          <w:rFonts w:ascii="Arial" w:hAnsi="Arial" w:cs="Arial"/>
          <w:sz w:val="24"/>
          <w:szCs w:val="24"/>
        </w:rPr>
        <w:t>b.</w:t>
      </w:r>
      <w:r>
        <w:rPr>
          <w:rFonts w:ascii="Arial" w:hAnsi="Arial" w:cs="Arial"/>
          <w:sz w:val="24"/>
          <w:szCs w:val="24"/>
        </w:rPr>
        <w:t xml:space="preserve">  </w:t>
      </w:r>
      <w:r w:rsidR="00E04EDB">
        <w:rPr>
          <w:rFonts w:ascii="Arial" w:hAnsi="Arial" w:cs="Arial"/>
          <w:sz w:val="24"/>
          <w:szCs w:val="24"/>
        </w:rPr>
        <w:t>AFA</w:t>
      </w:r>
      <w:proofErr w:type="gramEnd"/>
      <w:r w:rsidR="00E04EDB">
        <w:rPr>
          <w:rFonts w:ascii="Arial" w:hAnsi="Arial" w:cs="Arial"/>
          <w:sz w:val="24"/>
          <w:szCs w:val="24"/>
        </w:rPr>
        <w:t xml:space="preserve"> 2.  </w:t>
      </w:r>
      <w:r w:rsidR="00200618">
        <w:rPr>
          <w:rFonts w:ascii="Arial" w:hAnsi="Arial" w:cs="Arial"/>
          <w:sz w:val="24"/>
          <w:szCs w:val="24"/>
        </w:rPr>
        <w:t>Understanding of f</w:t>
      </w:r>
      <w:r w:rsidR="009F275E" w:rsidRPr="00C01564">
        <w:rPr>
          <w:rFonts w:ascii="Arial" w:hAnsi="Arial" w:cs="Arial"/>
          <w:sz w:val="24"/>
          <w:szCs w:val="24"/>
        </w:rPr>
        <w:t>lows and circulation of river, estuary, and coastal waters, se</w:t>
      </w:r>
      <w:r w:rsidR="00BA5C49">
        <w:rPr>
          <w:rFonts w:ascii="Arial" w:hAnsi="Arial" w:cs="Arial"/>
          <w:sz w:val="24"/>
          <w:szCs w:val="24"/>
        </w:rPr>
        <w:t xml:space="preserve">diment, and </w:t>
      </w:r>
      <w:r w:rsidR="00BA5C49" w:rsidRPr="005C69E1">
        <w:rPr>
          <w:rFonts w:ascii="Arial" w:hAnsi="Arial" w:cs="Arial"/>
          <w:sz w:val="24"/>
          <w:szCs w:val="24"/>
        </w:rPr>
        <w:t>nutrients</w:t>
      </w:r>
      <w:r w:rsidR="005C69E1" w:rsidRPr="005C69E1">
        <w:rPr>
          <w:rFonts w:ascii="Arial" w:hAnsi="Arial" w:cs="Arial"/>
          <w:sz w:val="24"/>
          <w:szCs w:val="24"/>
        </w:rPr>
        <w:t>, with interactions on morphological evolution</w:t>
      </w:r>
      <w:r w:rsidR="00265354" w:rsidRPr="005C69E1">
        <w:rPr>
          <w:rFonts w:ascii="Arial" w:hAnsi="Arial" w:cs="Arial"/>
          <w:sz w:val="24"/>
          <w:szCs w:val="24"/>
        </w:rPr>
        <w:t>:</w:t>
      </w:r>
    </w:p>
    <w:p w14:paraId="5D6AB7AC"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62152BE1"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(1)</w:t>
      </w:r>
      <w:r w:rsidR="009F275E" w:rsidRPr="00C01564">
        <w:rPr>
          <w:rFonts w:ascii="Arial" w:hAnsi="Arial" w:cs="Arial"/>
          <w:sz w:val="24"/>
          <w:szCs w:val="24"/>
        </w:rPr>
        <w:t xml:space="preserve"> </w:t>
      </w:r>
      <w:proofErr w:type="gramStart"/>
      <w:r w:rsidR="00BA5C49">
        <w:rPr>
          <w:rFonts w:ascii="Arial" w:hAnsi="Arial" w:cs="Arial"/>
          <w:sz w:val="24"/>
          <w:szCs w:val="24"/>
        </w:rPr>
        <w:t>on</w:t>
      </w:r>
      <w:proofErr w:type="gramEnd"/>
      <w:r w:rsidR="00BA5C49">
        <w:rPr>
          <w:rFonts w:ascii="Arial" w:hAnsi="Arial" w:cs="Arial"/>
          <w:sz w:val="24"/>
          <w:szCs w:val="24"/>
        </w:rPr>
        <w:t xml:space="preserve"> </w:t>
      </w:r>
      <w:r w:rsidR="009F275E" w:rsidRPr="00C01564">
        <w:rPr>
          <w:rFonts w:ascii="Arial" w:hAnsi="Arial" w:cs="Arial"/>
          <w:sz w:val="24"/>
          <w:szCs w:val="24"/>
        </w:rPr>
        <w:t xml:space="preserve">coastal biophysical systems, processes, and associated spatiotemporal changes </w:t>
      </w:r>
      <w:r w:rsidR="0096546F">
        <w:rPr>
          <w:rFonts w:ascii="Arial" w:hAnsi="Arial" w:cs="Arial"/>
          <w:sz w:val="24"/>
          <w:szCs w:val="24"/>
        </w:rPr>
        <w:t xml:space="preserve">at regional scale </w:t>
      </w:r>
      <w:r w:rsidR="009F275E" w:rsidRPr="00C01564">
        <w:rPr>
          <w:rFonts w:ascii="Arial" w:hAnsi="Arial" w:cs="Arial"/>
          <w:sz w:val="24"/>
          <w:szCs w:val="24"/>
        </w:rPr>
        <w:t xml:space="preserve">under </w:t>
      </w:r>
      <w:r w:rsidR="0056519F">
        <w:rPr>
          <w:rFonts w:ascii="Arial" w:hAnsi="Arial" w:cs="Arial"/>
          <w:sz w:val="24"/>
          <w:szCs w:val="24"/>
        </w:rPr>
        <w:t>relevant regimes (delta-, tide-, and wave dominated),</w:t>
      </w:r>
    </w:p>
    <w:p w14:paraId="6141543E"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2249B1E1" w14:textId="77777777" w:rsidR="009F275E"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proofErr w:type="gramStart"/>
      <w:r w:rsidR="00BA5C49">
        <w:rPr>
          <w:rFonts w:ascii="Arial" w:hAnsi="Arial" w:cs="Arial"/>
          <w:sz w:val="24"/>
          <w:szCs w:val="24"/>
        </w:rPr>
        <w:t>on</w:t>
      </w:r>
      <w:proofErr w:type="gramEnd"/>
      <w:r w:rsidR="00BA5C49">
        <w:rPr>
          <w:rFonts w:ascii="Arial" w:hAnsi="Arial" w:cs="Arial"/>
          <w:sz w:val="24"/>
          <w:szCs w:val="24"/>
        </w:rPr>
        <w:t xml:space="preserve"> </w:t>
      </w:r>
      <w:r w:rsidR="00871D86">
        <w:rPr>
          <w:rFonts w:ascii="Arial" w:hAnsi="Arial" w:cs="Arial"/>
          <w:sz w:val="24"/>
          <w:szCs w:val="24"/>
        </w:rPr>
        <w:t xml:space="preserve">anthropogenic influences, </w:t>
      </w:r>
      <w:r w:rsidR="009F275E" w:rsidRPr="00C01564">
        <w:rPr>
          <w:rFonts w:ascii="Arial" w:hAnsi="Arial" w:cs="Arial"/>
          <w:sz w:val="24"/>
          <w:szCs w:val="24"/>
        </w:rPr>
        <w:t xml:space="preserve">extreme coastal weather </w:t>
      </w:r>
      <w:proofErr w:type="spellStart"/>
      <w:r w:rsidR="009F275E" w:rsidRPr="00C01564">
        <w:rPr>
          <w:rFonts w:ascii="Arial" w:hAnsi="Arial" w:cs="Arial"/>
          <w:sz w:val="24"/>
          <w:szCs w:val="24"/>
        </w:rPr>
        <w:t>forcings</w:t>
      </w:r>
      <w:proofErr w:type="spellEnd"/>
      <w:r w:rsidR="00871D86">
        <w:rPr>
          <w:rFonts w:ascii="Arial" w:hAnsi="Arial" w:cs="Arial"/>
          <w:sz w:val="24"/>
          <w:szCs w:val="24"/>
        </w:rPr>
        <w:t>,</w:t>
      </w:r>
      <w:r w:rsidR="009F275E" w:rsidRPr="00C01564">
        <w:rPr>
          <w:rFonts w:ascii="Arial" w:hAnsi="Arial" w:cs="Arial"/>
          <w:sz w:val="24"/>
          <w:szCs w:val="24"/>
        </w:rPr>
        <w:t xml:space="preserve"> and relative sea level change.</w:t>
      </w:r>
    </w:p>
    <w:p w14:paraId="0039D909" w14:textId="77777777" w:rsidR="006E143B" w:rsidRDefault="006E143B" w:rsidP="009F275E">
      <w:pPr>
        <w:tabs>
          <w:tab w:val="left" w:pos="360"/>
          <w:tab w:val="left" w:pos="720"/>
          <w:tab w:val="left" w:pos="1080"/>
          <w:tab w:val="left" w:pos="1440"/>
        </w:tabs>
        <w:spacing w:after="0" w:line="240" w:lineRule="auto"/>
        <w:rPr>
          <w:rFonts w:ascii="Arial" w:hAnsi="Arial" w:cs="Arial"/>
          <w:sz w:val="24"/>
          <w:szCs w:val="24"/>
        </w:rPr>
      </w:pPr>
    </w:p>
    <w:p w14:paraId="4647EF02" w14:textId="77777777" w:rsidR="0096546F" w:rsidRDefault="006E143B" w:rsidP="006E143B">
      <w:pPr>
        <w:tabs>
          <w:tab w:val="left" w:pos="360"/>
          <w:tab w:val="left" w:pos="720"/>
          <w:tab w:val="left" w:pos="1080"/>
          <w:tab w:val="left" w:pos="1440"/>
        </w:tabs>
        <w:spacing w:after="0" w:line="240" w:lineRule="auto"/>
        <w:jc w:val="center"/>
        <w:rPr>
          <w:rFonts w:ascii="Arial" w:hAnsi="Arial" w:cs="Arial"/>
          <w:sz w:val="24"/>
          <w:szCs w:val="24"/>
        </w:rPr>
      </w:pPr>
      <w:r>
        <w:rPr>
          <w:noProof/>
        </w:rPr>
        <w:drawing>
          <wp:inline distT="0" distB="0" distL="0" distR="0" wp14:anchorId="7D24597E" wp14:editId="768A3D91">
            <wp:extent cx="3524250" cy="3114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4250" cy="3114675"/>
                    </a:xfrm>
                    <a:prstGeom prst="rect">
                      <a:avLst/>
                    </a:prstGeom>
                  </pic:spPr>
                </pic:pic>
              </a:graphicData>
            </a:graphic>
          </wp:inline>
        </w:drawing>
      </w:r>
    </w:p>
    <w:p w14:paraId="50A8F72B"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Figure 2.  Illustrative concepts of AFA 2.</w:t>
      </w:r>
    </w:p>
    <w:p w14:paraId="7D1F13DE"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p>
    <w:p w14:paraId="2C4A3764" w14:textId="77777777" w:rsidR="00265354" w:rsidRDefault="00BA5C49"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ab/>
      </w:r>
      <w:proofErr w:type="gramStart"/>
      <w:r>
        <w:rPr>
          <w:rFonts w:ascii="Arial" w:hAnsi="Arial" w:cs="Arial"/>
          <w:sz w:val="24"/>
          <w:szCs w:val="24"/>
        </w:rPr>
        <w:t xml:space="preserve">c.  </w:t>
      </w:r>
      <w:r w:rsidR="00E04EDB">
        <w:rPr>
          <w:rFonts w:ascii="Arial" w:hAnsi="Arial" w:cs="Arial"/>
          <w:sz w:val="24"/>
          <w:szCs w:val="24"/>
        </w:rPr>
        <w:t>AFA</w:t>
      </w:r>
      <w:proofErr w:type="gramEnd"/>
      <w:r w:rsidR="00E04EDB">
        <w:rPr>
          <w:rFonts w:ascii="Arial" w:hAnsi="Arial" w:cs="Arial"/>
          <w:sz w:val="24"/>
          <w:szCs w:val="24"/>
        </w:rPr>
        <w:t xml:space="preserve"> 3.  </w:t>
      </w:r>
      <w:r>
        <w:rPr>
          <w:rFonts w:ascii="Arial" w:hAnsi="Arial" w:cs="Arial"/>
          <w:sz w:val="24"/>
          <w:szCs w:val="24"/>
        </w:rPr>
        <w:t xml:space="preserve">Understanding the future of coastal </w:t>
      </w:r>
      <w:r w:rsidR="00200618">
        <w:rPr>
          <w:rFonts w:ascii="Arial" w:hAnsi="Arial" w:cs="Arial"/>
          <w:sz w:val="24"/>
          <w:szCs w:val="24"/>
        </w:rPr>
        <w:t>e</w:t>
      </w:r>
      <w:r w:rsidR="0096546F">
        <w:rPr>
          <w:rFonts w:ascii="Arial" w:hAnsi="Arial" w:cs="Arial"/>
          <w:sz w:val="24"/>
          <w:szCs w:val="24"/>
        </w:rPr>
        <w:t xml:space="preserve">ngineering </w:t>
      </w:r>
      <w:r>
        <w:rPr>
          <w:rFonts w:ascii="Arial" w:hAnsi="Arial" w:cs="Arial"/>
          <w:sz w:val="24"/>
          <w:szCs w:val="24"/>
        </w:rPr>
        <w:t xml:space="preserve">material </w:t>
      </w:r>
      <w:r w:rsidR="0096546F">
        <w:rPr>
          <w:rFonts w:ascii="Arial" w:hAnsi="Arial" w:cs="Arial"/>
          <w:sz w:val="24"/>
          <w:szCs w:val="24"/>
        </w:rPr>
        <w:t>properties</w:t>
      </w:r>
      <w:r w:rsidR="00265354">
        <w:rPr>
          <w:rFonts w:ascii="Arial" w:hAnsi="Arial" w:cs="Arial"/>
          <w:sz w:val="24"/>
          <w:szCs w:val="24"/>
        </w:rPr>
        <w:t>:</w:t>
      </w:r>
    </w:p>
    <w:p w14:paraId="363BC807"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2E758012"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(1) </w:t>
      </w:r>
      <w:r w:rsidR="0096546F">
        <w:rPr>
          <w:rFonts w:ascii="Arial" w:hAnsi="Arial" w:cs="Arial"/>
          <w:sz w:val="24"/>
          <w:szCs w:val="24"/>
        </w:rPr>
        <w:t xml:space="preserve"> </w:t>
      </w:r>
      <w:proofErr w:type="gramStart"/>
      <w:r w:rsidR="0096546F">
        <w:rPr>
          <w:rFonts w:ascii="Arial" w:hAnsi="Arial" w:cs="Arial"/>
          <w:sz w:val="24"/>
          <w:szCs w:val="24"/>
        </w:rPr>
        <w:t>of</w:t>
      </w:r>
      <w:proofErr w:type="gramEnd"/>
      <w:r w:rsidR="0096546F">
        <w:rPr>
          <w:rFonts w:ascii="Arial" w:hAnsi="Arial" w:cs="Arial"/>
          <w:sz w:val="24"/>
          <w:szCs w:val="24"/>
        </w:rPr>
        <w:t xml:space="preserve"> biological</w:t>
      </w:r>
      <w:r w:rsidR="00200618">
        <w:rPr>
          <w:rFonts w:ascii="Arial" w:hAnsi="Arial" w:cs="Arial"/>
          <w:sz w:val="24"/>
          <w:szCs w:val="24"/>
        </w:rPr>
        <w:t>,</w:t>
      </w:r>
      <w:r w:rsidR="0096546F">
        <w:rPr>
          <w:rFonts w:ascii="Arial" w:hAnsi="Arial" w:cs="Arial"/>
          <w:sz w:val="24"/>
          <w:szCs w:val="24"/>
        </w:rPr>
        <w:t xml:space="preserve"> biosynthetic</w:t>
      </w:r>
      <w:r w:rsidR="00200618">
        <w:rPr>
          <w:rFonts w:ascii="Arial" w:hAnsi="Arial" w:cs="Arial"/>
          <w:sz w:val="24"/>
          <w:szCs w:val="24"/>
        </w:rPr>
        <w:t>, and manufactured/synthetic</w:t>
      </w:r>
      <w:r w:rsidR="0096546F">
        <w:rPr>
          <w:rFonts w:ascii="Arial" w:hAnsi="Arial" w:cs="Arial"/>
          <w:sz w:val="24"/>
          <w:szCs w:val="24"/>
        </w:rPr>
        <w:t xml:space="preserve"> materials individually and collectively when forming natural and nature-based features, </w:t>
      </w:r>
    </w:p>
    <w:p w14:paraId="6CBF0FF9"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78D4B0B3" w14:textId="77777777" w:rsidR="0096546F" w:rsidRPr="00C0156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proofErr w:type="gramStart"/>
      <w:r w:rsidR="0096546F">
        <w:rPr>
          <w:rFonts w:ascii="Arial" w:hAnsi="Arial" w:cs="Arial"/>
          <w:sz w:val="24"/>
          <w:szCs w:val="24"/>
        </w:rPr>
        <w:t>to</w:t>
      </w:r>
      <w:proofErr w:type="gramEnd"/>
      <w:r w:rsidR="0096546F">
        <w:rPr>
          <w:rFonts w:ascii="Arial" w:hAnsi="Arial" w:cs="Arial"/>
          <w:sz w:val="24"/>
          <w:szCs w:val="24"/>
        </w:rPr>
        <w:t xml:space="preserve"> include interactions with structural features, under stresses, strains, fatigue, and failure modes of </w:t>
      </w:r>
      <w:r w:rsidR="0096546F" w:rsidRPr="00C01564">
        <w:rPr>
          <w:rFonts w:ascii="Arial" w:hAnsi="Arial" w:cs="Arial"/>
          <w:sz w:val="24"/>
          <w:szCs w:val="24"/>
        </w:rPr>
        <w:t>ocean and coastal systems and processes</w:t>
      </w:r>
      <w:r w:rsidR="0096546F">
        <w:rPr>
          <w:rFonts w:ascii="Arial" w:hAnsi="Arial" w:cs="Arial"/>
          <w:sz w:val="24"/>
          <w:szCs w:val="24"/>
        </w:rPr>
        <w:t>.</w:t>
      </w:r>
    </w:p>
    <w:p w14:paraId="128BBCF0" w14:textId="77777777" w:rsidR="0096546F" w:rsidRDefault="0096546F" w:rsidP="009F275E">
      <w:pPr>
        <w:tabs>
          <w:tab w:val="left" w:pos="360"/>
          <w:tab w:val="left" w:pos="720"/>
          <w:tab w:val="left" w:pos="1080"/>
          <w:tab w:val="left" w:pos="1440"/>
        </w:tabs>
        <w:spacing w:after="0" w:line="240" w:lineRule="auto"/>
        <w:rPr>
          <w:rFonts w:ascii="Arial" w:hAnsi="Arial" w:cs="Arial"/>
          <w:sz w:val="24"/>
          <w:szCs w:val="24"/>
        </w:rPr>
      </w:pPr>
    </w:p>
    <w:p w14:paraId="15DC0B0C" w14:textId="77777777" w:rsidR="006E143B" w:rsidRDefault="006E143B" w:rsidP="006E143B">
      <w:pPr>
        <w:tabs>
          <w:tab w:val="left" w:pos="360"/>
          <w:tab w:val="left" w:pos="720"/>
          <w:tab w:val="left" w:pos="1080"/>
          <w:tab w:val="left" w:pos="1440"/>
        </w:tabs>
        <w:spacing w:after="0" w:line="240" w:lineRule="auto"/>
        <w:jc w:val="center"/>
        <w:rPr>
          <w:rFonts w:ascii="Arial" w:hAnsi="Arial" w:cs="Arial"/>
          <w:sz w:val="24"/>
          <w:szCs w:val="24"/>
        </w:rPr>
      </w:pPr>
      <w:r>
        <w:rPr>
          <w:noProof/>
        </w:rPr>
        <w:drawing>
          <wp:inline distT="0" distB="0" distL="0" distR="0" wp14:anchorId="3068DB30" wp14:editId="41AD8F7D">
            <wp:extent cx="3362325" cy="419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2325" cy="4191000"/>
                    </a:xfrm>
                    <a:prstGeom prst="rect">
                      <a:avLst/>
                    </a:prstGeom>
                  </pic:spPr>
                </pic:pic>
              </a:graphicData>
            </a:graphic>
          </wp:inline>
        </w:drawing>
      </w:r>
    </w:p>
    <w:p w14:paraId="35A08641"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Figure 3.  Illustrative concepts of AFA 3.</w:t>
      </w:r>
    </w:p>
    <w:p w14:paraId="6A4B3C9C"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p>
    <w:p w14:paraId="63611412" w14:textId="77777777" w:rsidR="00265354" w:rsidRDefault="00200618"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d</w:t>
      </w:r>
      <w:r w:rsidR="00F7164E">
        <w:rPr>
          <w:rFonts w:ascii="Arial" w:hAnsi="Arial" w:cs="Arial"/>
          <w:sz w:val="24"/>
          <w:szCs w:val="24"/>
        </w:rPr>
        <w:t xml:space="preserve">.  </w:t>
      </w:r>
      <w:r w:rsidR="00E04EDB">
        <w:rPr>
          <w:rFonts w:ascii="Arial" w:hAnsi="Arial" w:cs="Arial"/>
          <w:sz w:val="24"/>
          <w:szCs w:val="24"/>
        </w:rPr>
        <w:t>AFA</w:t>
      </w:r>
      <w:proofErr w:type="gramEnd"/>
      <w:r w:rsidR="00E04EDB">
        <w:rPr>
          <w:rFonts w:ascii="Arial" w:hAnsi="Arial" w:cs="Arial"/>
          <w:sz w:val="24"/>
          <w:szCs w:val="24"/>
        </w:rPr>
        <w:t xml:space="preserve"> 4.  </w:t>
      </w:r>
      <w:r w:rsidR="00BA5C49">
        <w:rPr>
          <w:rFonts w:ascii="Arial" w:hAnsi="Arial" w:cs="Arial"/>
          <w:sz w:val="24"/>
          <w:szCs w:val="24"/>
        </w:rPr>
        <w:t>Advancement of reduced order model t</w:t>
      </w:r>
      <w:r w:rsidR="00F7164E">
        <w:rPr>
          <w:rFonts w:ascii="Arial" w:hAnsi="Arial" w:cs="Arial"/>
          <w:sz w:val="24"/>
          <w:szCs w:val="24"/>
        </w:rPr>
        <w:t>echniques</w:t>
      </w:r>
      <w:r w:rsidR="00265354">
        <w:rPr>
          <w:rFonts w:ascii="Arial" w:hAnsi="Arial" w:cs="Arial"/>
          <w:sz w:val="24"/>
          <w:szCs w:val="24"/>
        </w:rPr>
        <w:t>:</w:t>
      </w:r>
    </w:p>
    <w:p w14:paraId="1E4BE9DB"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61573EF0"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(1) </w:t>
      </w:r>
      <w:r w:rsidR="00F7164E">
        <w:rPr>
          <w:rFonts w:ascii="Arial" w:hAnsi="Arial" w:cs="Arial"/>
          <w:sz w:val="24"/>
          <w:szCs w:val="24"/>
        </w:rPr>
        <w:t xml:space="preserve"> </w:t>
      </w:r>
      <w:proofErr w:type="gramStart"/>
      <w:r w:rsidR="00BA5C49">
        <w:rPr>
          <w:rFonts w:ascii="Arial" w:hAnsi="Arial" w:cs="Arial"/>
          <w:sz w:val="24"/>
          <w:szCs w:val="24"/>
        </w:rPr>
        <w:t>for</w:t>
      </w:r>
      <w:proofErr w:type="gramEnd"/>
      <w:r w:rsidR="00BA5C49">
        <w:rPr>
          <w:rFonts w:ascii="Arial" w:hAnsi="Arial" w:cs="Arial"/>
          <w:sz w:val="24"/>
          <w:szCs w:val="24"/>
        </w:rPr>
        <w:t xml:space="preserve"> reduction, parameterization, and application </w:t>
      </w:r>
      <w:r w:rsidR="00F7164E">
        <w:rPr>
          <w:rFonts w:ascii="Arial" w:hAnsi="Arial" w:cs="Arial"/>
          <w:sz w:val="24"/>
          <w:szCs w:val="24"/>
        </w:rPr>
        <w:t>of scientific data and model simulation results of complex relationships</w:t>
      </w:r>
      <w:r>
        <w:rPr>
          <w:rFonts w:ascii="Arial" w:hAnsi="Arial" w:cs="Arial"/>
          <w:sz w:val="24"/>
          <w:szCs w:val="24"/>
        </w:rPr>
        <w:t>,</w:t>
      </w:r>
    </w:p>
    <w:p w14:paraId="6B1668DB"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55C19A6F" w14:textId="77777777" w:rsidR="00F7164E"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r w:rsidR="00F7164E">
        <w:rPr>
          <w:rFonts w:ascii="Arial" w:hAnsi="Arial" w:cs="Arial"/>
          <w:sz w:val="24"/>
          <w:szCs w:val="24"/>
        </w:rPr>
        <w:t xml:space="preserve"> </w:t>
      </w:r>
      <w:proofErr w:type="gramStart"/>
      <w:r w:rsidR="00F7164E">
        <w:rPr>
          <w:rFonts w:ascii="Arial" w:hAnsi="Arial" w:cs="Arial"/>
          <w:sz w:val="24"/>
          <w:szCs w:val="24"/>
        </w:rPr>
        <w:t>that</w:t>
      </w:r>
      <w:proofErr w:type="gramEnd"/>
      <w:r w:rsidR="00F7164E">
        <w:rPr>
          <w:rFonts w:ascii="Arial" w:hAnsi="Arial" w:cs="Arial"/>
          <w:sz w:val="24"/>
          <w:szCs w:val="24"/>
        </w:rPr>
        <w:t xml:space="preserve"> inform </w:t>
      </w:r>
      <w:r w:rsidR="00A64DF1">
        <w:rPr>
          <w:rFonts w:ascii="Arial" w:hAnsi="Arial" w:cs="Arial"/>
          <w:sz w:val="24"/>
          <w:szCs w:val="24"/>
        </w:rPr>
        <w:t xml:space="preserve">multi-objective </w:t>
      </w:r>
      <w:r w:rsidR="00F7164E">
        <w:rPr>
          <w:rFonts w:ascii="Arial" w:hAnsi="Arial" w:cs="Arial"/>
          <w:sz w:val="24"/>
          <w:szCs w:val="24"/>
        </w:rPr>
        <w:t xml:space="preserve">life cycle </w:t>
      </w:r>
      <w:r w:rsidR="00A64DF1">
        <w:rPr>
          <w:rFonts w:ascii="Arial" w:hAnsi="Arial" w:cs="Arial"/>
          <w:sz w:val="24"/>
          <w:szCs w:val="24"/>
        </w:rPr>
        <w:t xml:space="preserve">systems scale </w:t>
      </w:r>
      <w:r w:rsidR="00F7164E">
        <w:rPr>
          <w:rFonts w:ascii="Arial" w:hAnsi="Arial" w:cs="Arial"/>
          <w:sz w:val="24"/>
          <w:szCs w:val="24"/>
        </w:rPr>
        <w:t>project planning, pre-construction, engineering and design, construction, operations, and maintenance.</w:t>
      </w:r>
    </w:p>
    <w:p w14:paraId="7F4E7E58" w14:textId="77777777" w:rsidR="00F7164E" w:rsidRDefault="00F7164E" w:rsidP="009F275E">
      <w:pPr>
        <w:tabs>
          <w:tab w:val="left" w:pos="360"/>
          <w:tab w:val="left" w:pos="720"/>
          <w:tab w:val="left" w:pos="1080"/>
          <w:tab w:val="left" w:pos="1440"/>
        </w:tabs>
        <w:spacing w:after="0" w:line="240" w:lineRule="auto"/>
        <w:rPr>
          <w:rFonts w:ascii="Arial" w:hAnsi="Arial" w:cs="Arial"/>
          <w:sz w:val="24"/>
          <w:szCs w:val="24"/>
        </w:rPr>
      </w:pPr>
    </w:p>
    <w:p w14:paraId="0151F700" w14:textId="77777777" w:rsidR="006E143B" w:rsidRDefault="006E143B" w:rsidP="006E143B">
      <w:pPr>
        <w:tabs>
          <w:tab w:val="left" w:pos="360"/>
          <w:tab w:val="left" w:pos="720"/>
          <w:tab w:val="left" w:pos="1080"/>
          <w:tab w:val="left" w:pos="1440"/>
        </w:tabs>
        <w:spacing w:after="0" w:line="240" w:lineRule="auto"/>
        <w:jc w:val="center"/>
        <w:rPr>
          <w:rFonts w:ascii="Arial" w:hAnsi="Arial" w:cs="Arial"/>
          <w:sz w:val="24"/>
          <w:szCs w:val="24"/>
        </w:rPr>
      </w:pPr>
      <w:r>
        <w:rPr>
          <w:noProof/>
        </w:rPr>
        <w:lastRenderedPageBreak/>
        <w:drawing>
          <wp:inline distT="0" distB="0" distL="0" distR="0" wp14:anchorId="3A667A17" wp14:editId="0866895E">
            <wp:extent cx="3990975" cy="4352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975" cy="4352925"/>
                    </a:xfrm>
                    <a:prstGeom prst="rect">
                      <a:avLst/>
                    </a:prstGeom>
                  </pic:spPr>
                </pic:pic>
              </a:graphicData>
            </a:graphic>
          </wp:inline>
        </w:drawing>
      </w:r>
    </w:p>
    <w:p w14:paraId="407D6662"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Figure 4.  Illustrative concepts of AFA 4.</w:t>
      </w:r>
    </w:p>
    <w:p w14:paraId="25CD9DF6"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p>
    <w:p w14:paraId="5C31BBEF" w14:textId="77777777" w:rsidR="00265354" w:rsidRDefault="00200618"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e</w:t>
      </w:r>
      <w:r w:rsidR="00C06C95">
        <w:rPr>
          <w:rFonts w:ascii="Arial" w:hAnsi="Arial" w:cs="Arial"/>
          <w:sz w:val="24"/>
          <w:szCs w:val="24"/>
        </w:rPr>
        <w:t>.</w:t>
      </w:r>
      <w:r w:rsidR="009F275E">
        <w:rPr>
          <w:rFonts w:ascii="Arial" w:hAnsi="Arial" w:cs="Arial"/>
          <w:sz w:val="24"/>
          <w:szCs w:val="24"/>
        </w:rPr>
        <w:t xml:space="preserve"> </w:t>
      </w:r>
      <w:r w:rsidR="00C06C95">
        <w:rPr>
          <w:rFonts w:ascii="Arial" w:hAnsi="Arial" w:cs="Arial"/>
          <w:sz w:val="24"/>
          <w:szCs w:val="24"/>
        </w:rPr>
        <w:t xml:space="preserve"> </w:t>
      </w:r>
      <w:r w:rsidR="00E04EDB">
        <w:rPr>
          <w:rFonts w:ascii="Arial" w:hAnsi="Arial" w:cs="Arial"/>
          <w:sz w:val="24"/>
          <w:szCs w:val="24"/>
        </w:rPr>
        <w:t>AFA</w:t>
      </w:r>
      <w:proofErr w:type="gramEnd"/>
      <w:r w:rsidR="00E04EDB">
        <w:rPr>
          <w:rFonts w:ascii="Arial" w:hAnsi="Arial" w:cs="Arial"/>
          <w:sz w:val="24"/>
          <w:szCs w:val="24"/>
        </w:rPr>
        <w:t xml:space="preserve"> 5.  </w:t>
      </w:r>
      <w:r w:rsidR="00625993">
        <w:rPr>
          <w:rFonts w:ascii="Arial" w:hAnsi="Arial" w:cs="Arial"/>
          <w:sz w:val="24"/>
          <w:szCs w:val="24"/>
        </w:rPr>
        <w:t>E</w:t>
      </w:r>
      <w:r w:rsidR="00BA5C49">
        <w:rPr>
          <w:rFonts w:ascii="Arial" w:hAnsi="Arial" w:cs="Arial"/>
          <w:sz w:val="24"/>
          <w:szCs w:val="24"/>
        </w:rPr>
        <w:t>volution of e</w:t>
      </w:r>
      <w:r w:rsidR="00625993">
        <w:rPr>
          <w:rFonts w:ascii="Arial" w:hAnsi="Arial" w:cs="Arial"/>
          <w:sz w:val="24"/>
          <w:szCs w:val="24"/>
        </w:rPr>
        <w:t>ngineering and design</w:t>
      </w:r>
      <w:r w:rsidR="007E2588">
        <w:rPr>
          <w:rFonts w:ascii="Arial" w:hAnsi="Arial" w:cs="Arial"/>
          <w:sz w:val="24"/>
          <w:szCs w:val="24"/>
        </w:rPr>
        <w:t>, construction, operations, and maintenance</w:t>
      </w:r>
      <w:r w:rsidR="00765BBC">
        <w:rPr>
          <w:rFonts w:ascii="Arial" w:hAnsi="Arial" w:cs="Arial"/>
          <w:sz w:val="24"/>
          <w:szCs w:val="24"/>
        </w:rPr>
        <w:t xml:space="preserve"> </w:t>
      </w:r>
      <w:r w:rsidR="007E2588">
        <w:rPr>
          <w:rFonts w:ascii="Arial" w:hAnsi="Arial" w:cs="Arial"/>
          <w:sz w:val="24"/>
          <w:szCs w:val="24"/>
        </w:rPr>
        <w:t>methods</w:t>
      </w:r>
      <w:r w:rsidR="00265354">
        <w:rPr>
          <w:rFonts w:ascii="Arial" w:hAnsi="Arial" w:cs="Arial"/>
          <w:sz w:val="24"/>
          <w:szCs w:val="24"/>
        </w:rPr>
        <w:t>:</w:t>
      </w:r>
    </w:p>
    <w:p w14:paraId="7B03AA4B"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56A903B8"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(1) </w:t>
      </w:r>
      <w:r w:rsidR="007E2588">
        <w:rPr>
          <w:rFonts w:ascii="Arial" w:hAnsi="Arial" w:cs="Arial"/>
          <w:sz w:val="24"/>
          <w:szCs w:val="24"/>
        </w:rPr>
        <w:t xml:space="preserve"> </w:t>
      </w:r>
      <w:proofErr w:type="gramStart"/>
      <w:r w:rsidR="007E2588">
        <w:rPr>
          <w:rFonts w:ascii="Arial" w:hAnsi="Arial" w:cs="Arial"/>
          <w:sz w:val="24"/>
          <w:szCs w:val="24"/>
        </w:rPr>
        <w:t>for</w:t>
      </w:r>
      <w:proofErr w:type="gramEnd"/>
      <w:r w:rsidR="007E2588">
        <w:rPr>
          <w:rFonts w:ascii="Arial" w:hAnsi="Arial" w:cs="Arial"/>
          <w:sz w:val="24"/>
          <w:szCs w:val="24"/>
        </w:rPr>
        <w:t xml:space="preserve"> </w:t>
      </w:r>
      <w:r w:rsidR="00765BBC">
        <w:rPr>
          <w:rFonts w:ascii="Arial" w:hAnsi="Arial" w:cs="Arial"/>
          <w:sz w:val="24"/>
          <w:szCs w:val="24"/>
        </w:rPr>
        <w:t>i</w:t>
      </w:r>
      <w:r w:rsidR="009F275E" w:rsidRPr="00C01564">
        <w:rPr>
          <w:rFonts w:ascii="Arial" w:hAnsi="Arial" w:cs="Arial"/>
          <w:sz w:val="24"/>
          <w:szCs w:val="24"/>
        </w:rPr>
        <w:t>ntegration of natural</w:t>
      </w:r>
      <w:r w:rsidR="00871D86">
        <w:rPr>
          <w:rFonts w:ascii="Arial" w:hAnsi="Arial" w:cs="Arial"/>
          <w:sz w:val="24"/>
          <w:szCs w:val="24"/>
        </w:rPr>
        <w:t>, nature-based,</w:t>
      </w:r>
      <w:r w:rsidR="009F275E" w:rsidRPr="00C01564">
        <w:rPr>
          <w:rFonts w:ascii="Arial" w:hAnsi="Arial" w:cs="Arial"/>
          <w:sz w:val="24"/>
          <w:szCs w:val="24"/>
        </w:rPr>
        <w:t xml:space="preserve"> and </w:t>
      </w:r>
      <w:r w:rsidR="00765BBC">
        <w:rPr>
          <w:rFonts w:ascii="Arial" w:hAnsi="Arial" w:cs="Arial"/>
          <w:sz w:val="24"/>
          <w:szCs w:val="24"/>
        </w:rPr>
        <w:t xml:space="preserve">structural </w:t>
      </w:r>
      <w:r w:rsidR="009F275E" w:rsidRPr="00C01564">
        <w:rPr>
          <w:rFonts w:ascii="Arial" w:hAnsi="Arial" w:cs="Arial"/>
          <w:sz w:val="24"/>
          <w:szCs w:val="24"/>
        </w:rPr>
        <w:t>ocean and c</w:t>
      </w:r>
      <w:r w:rsidR="007E2588">
        <w:rPr>
          <w:rFonts w:ascii="Arial" w:hAnsi="Arial" w:cs="Arial"/>
          <w:sz w:val="24"/>
          <w:szCs w:val="24"/>
        </w:rPr>
        <w:t>oastal systems and processes toward</w:t>
      </w:r>
      <w:r w:rsidR="009F275E" w:rsidRPr="00C01564">
        <w:rPr>
          <w:rFonts w:ascii="Arial" w:hAnsi="Arial" w:cs="Arial"/>
          <w:sz w:val="24"/>
          <w:szCs w:val="24"/>
        </w:rPr>
        <w:t xml:space="preserve"> sustainable and </w:t>
      </w:r>
      <w:r w:rsidR="00B11A97">
        <w:rPr>
          <w:rFonts w:ascii="Arial" w:hAnsi="Arial" w:cs="Arial"/>
          <w:sz w:val="24"/>
          <w:szCs w:val="24"/>
        </w:rPr>
        <w:t>resilient lifecycle performance</w:t>
      </w:r>
      <w:r>
        <w:rPr>
          <w:rFonts w:ascii="Arial" w:hAnsi="Arial" w:cs="Arial"/>
          <w:sz w:val="24"/>
          <w:szCs w:val="24"/>
        </w:rPr>
        <w:t>:</w:t>
      </w:r>
    </w:p>
    <w:p w14:paraId="2D008914" w14:textId="77777777" w:rsidR="00265354" w:rsidRDefault="00265354" w:rsidP="009F275E">
      <w:pPr>
        <w:tabs>
          <w:tab w:val="left" w:pos="360"/>
          <w:tab w:val="left" w:pos="720"/>
          <w:tab w:val="left" w:pos="1080"/>
          <w:tab w:val="left" w:pos="1440"/>
        </w:tabs>
        <w:spacing w:after="0" w:line="240" w:lineRule="auto"/>
        <w:rPr>
          <w:rFonts w:ascii="Arial" w:hAnsi="Arial" w:cs="Arial"/>
          <w:sz w:val="24"/>
          <w:szCs w:val="24"/>
        </w:rPr>
      </w:pPr>
    </w:p>
    <w:p w14:paraId="089798F0" w14:textId="77777777" w:rsidR="009F275E" w:rsidRPr="00C01564" w:rsidRDefault="00265354"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r w:rsidR="002B7BFE">
        <w:rPr>
          <w:rFonts w:ascii="Arial" w:hAnsi="Arial" w:cs="Arial"/>
          <w:sz w:val="24"/>
          <w:szCs w:val="24"/>
        </w:rPr>
        <w:t xml:space="preserve"> </w:t>
      </w:r>
      <w:proofErr w:type="gramStart"/>
      <w:r w:rsidR="002B7BFE">
        <w:rPr>
          <w:rFonts w:ascii="Arial" w:hAnsi="Arial" w:cs="Arial"/>
          <w:sz w:val="24"/>
          <w:szCs w:val="24"/>
        </w:rPr>
        <w:t>under</w:t>
      </w:r>
      <w:proofErr w:type="gramEnd"/>
      <w:r w:rsidR="002B7BFE">
        <w:rPr>
          <w:rFonts w:ascii="Arial" w:hAnsi="Arial" w:cs="Arial"/>
          <w:sz w:val="24"/>
          <w:szCs w:val="24"/>
        </w:rPr>
        <w:t xml:space="preserve"> significant stressors and drivers</w:t>
      </w:r>
      <w:r w:rsidR="00B11A97">
        <w:rPr>
          <w:rFonts w:ascii="Arial" w:hAnsi="Arial" w:cs="Arial"/>
          <w:sz w:val="24"/>
          <w:szCs w:val="24"/>
        </w:rPr>
        <w:t xml:space="preserve">, considering spatiotemporal morphological changes, cyclic perturbations, and feedback </w:t>
      </w:r>
      <w:r w:rsidR="002B7BFE">
        <w:rPr>
          <w:rFonts w:ascii="Arial" w:hAnsi="Arial" w:cs="Arial"/>
          <w:sz w:val="24"/>
          <w:szCs w:val="24"/>
        </w:rPr>
        <w:t>signal responses</w:t>
      </w:r>
      <w:r w:rsidR="009F275E" w:rsidRPr="00C01564">
        <w:rPr>
          <w:rFonts w:ascii="Arial" w:hAnsi="Arial" w:cs="Arial"/>
          <w:sz w:val="24"/>
          <w:szCs w:val="24"/>
        </w:rPr>
        <w:t>.</w:t>
      </w:r>
    </w:p>
    <w:p w14:paraId="3AD2EC68" w14:textId="77777777" w:rsidR="00F7164E" w:rsidRDefault="00F7164E" w:rsidP="00B871A0">
      <w:pPr>
        <w:tabs>
          <w:tab w:val="left" w:pos="360"/>
          <w:tab w:val="left" w:pos="720"/>
          <w:tab w:val="left" w:pos="1080"/>
          <w:tab w:val="left" w:pos="1440"/>
        </w:tabs>
        <w:spacing w:after="0" w:line="240" w:lineRule="auto"/>
        <w:rPr>
          <w:rFonts w:ascii="Arial" w:hAnsi="Arial" w:cs="Arial"/>
          <w:sz w:val="24"/>
          <w:szCs w:val="24"/>
        </w:rPr>
      </w:pPr>
    </w:p>
    <w:p w14:paraId="48C4149E" w14:textId="6FAD963A" w:rsidR="006E143B" w:rsidRDefault="00873442" w:rsidP="00B871A0">
      <w:pPr>
        <w:tabs>
          <w:tab w:val="left" w:pos="360"/>
          <w:tab w:val="left" w:pos="720"/>
          <w:tab w:val="left" w:pos="1080"/>
          <w:tab w:val="left" w:pos="1440"/>
        </w:tabs>
        <w:spacing w:after="0" w:line="240" w:lineRule="auto"/>
        <w:rPr>
          <w:rFonts w:ascii="Arial" w:hAnsi="Arial" w:cs="Arial"/>
          <w:sz w:val="24"/>
          <w:szCs w:val="24"/>
        </w:rPr>
      </w:pPr>
      <w:r w:rsidRPr="00873442">
        <w:rPr>
          <w:rFonts w:ascii="Arial" w:hAnsi="Arial" w:cs="Arial"/>
          <w:noProof/>
          <w:sz w:val="24"/>
          <w:szCs w:val="24"/>
        </w:rPr>
        <w:lastRenderedPageBreak/>
        <w:drawing>
          <wp:inline distT="0" distB="0" distL="0" distR="0" wp14:anchorId="670E3C01" wp14:editId="6A00DD68">
            <wp:extent cx="5943600" cy="409030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90309"/>
                    </a:xfrm>
                    <a:prstGeom prst="rect">
                      <a:avLst/>
                    </a:prstGeom>
                    <a:noFill/>
                    <a:ln>
                      <a:noFill/>
                    </a:ln>
                  </pic:spPr>
                </pic:pic>
              </a:graphicData>
            </a:graphic>
          </wp:inline>
        </w:drawing>
      </w:r>
    </w:p>
    <w:p w14:paraId="2557CC23" w14:textId="3E3AC150"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Figure 5.  Illustrative concepts of AFA 5</w:t>
      </w:r>
      <w:r w:rsidR="00873442">
        <w:rPr>
          <w:rFonts w:ascii="Arial" w:hAnsi="Arial" w:cs="Arial"/>
          <w:sz w:val="24"/>
          <w:szCs w:val="24"/>
        </w:rPr>
        <w:t xml:space="preserve"> (Linkov, et al.  2006)</w:t>
      </w:r>
      <w:r>
        <w:rPr>
          <w:rFonts w:ascii="Arial" w:hAnsi="Arial" w:cs="Arial"/>
          <w:sz w:val="24"/>
          <w:szCs w:val="24"/>
        </w:rPr>
        <w:t>.</w:t>
      </w:r>
    </w:p>
    <w:p w14:paraId="343F3348"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p>
    <w:p w14:paraId="779F1F74" w14:textId="77777777" w:rsidR="00265354" w:rsidRDefault="00200618"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f</w:t>
      </w:r>
      <w:r w:rsidR="00F7164E">
        <w:rPr>
          <w:rFonts w:ascii="Arial" w:hAnsi="Arial" w:cs="Arial"/>
          <w:sz w:val="24"/>
          <w:szCs w:val="24"/>
        </w:rPr>
        <w:t xml:space="preserve">.  </w:t>
      </w:r>
      <w:r w:rsidR="00E04EDB">
        <w:rPr>
          <w:rFonts w:ascii="Arial" w:hAnsi="Arial" w:cs="Arial"/>
          <w:sz w:val="24"/>
          <w:szCs w:val="24"/>
        </w:rPr>
        <w:t>AFA</w:t>
      </w:r>
      <w:proofErr w:type="gramEnd"/>
      <w:r w:rsidR="00E04EDB">
        <w:rPr>
          <w:rFonts w:ascii="Arial" w:hAnsi="Arial" w:cs="Arial"/>
          <w:sz w:val="24"/>
          <w:szCs w:val="24"/>
        </w:rPr>
        <w:t xml:space="preserve"> 6.  </w:t>
      </w:r>
      <w:r w:rsidR="00851370">
        <w:rPr>
          <w:rFonts w:ascii="Arial" w:hAnsi="Arial" w:cs="Arial"/>
          <w:sz w:val="24"/>
          <w:szCs w:val="24"/>
        </w:rPr>
        <w:t>Infusion of p</w:t>
      </w:r>
      <w:r w:rsidR="009F275E" w:rsidRPr="00C01564">
        <w:rPr>
          <w:rFonts w:ascii="Arial" w:hAnsi="Arial" w:cs="Arial"/>
          <w:sz w:val="24"/>
          <w:szCs w:val="24"/>
        </w:rPr>
        <w:t xml:space="preserve">rinciples and practices of ocean and coastal mega infrastructure </w:t>
      </w:r>
      <w:r w:rsidR="00851370">
        <w:rPr>
          <w:rFonts w:ascii="Arial" w:hAnsi="Arial" w:cs="Arial"/>
          <w:sz w:val="24"/>
          <w:szCs w:val="24"/>
        </w:rPr>
        <w:t xml:space="preserve">decision support </w:t>
      </w:r>
      <w:r w:rsidR="009F275E" w:rsidRPr="00C01564">
        <w:rPr>
          <w:rFonts w:ascii="Arial" w:hAnsi="Arial" w:cs="Arial"/>
          <w:sz w:val="24"/>
          <w:szCs w:val="24"/>
        </w:rPr>
        <w:t>systems</w:t>
      </w:r>
      <w:r w:rsidR="00265354">
        <w:rPr>
          <w:rFonts w:ascii="Arial" w:hAnsi="Arial" w:cs="Arial"/>
          <w:sz w:val="24"/>
          <w:szCs w:val="24"/>
        </w:rPr>
        <w:t>:</w:t>
      </w:r>
    </w:p>
    <w:p w14:paraId="2E869E3A" w14:textId="77777777" w:rsidR="00265354" w:rsidRDefault="00265354" w:rsidP="00B871A0">
      <w:pPr>
        <w:tabs>
          <w:tab w:val="left" w:pos="360"/>
          <w:tab w:val="left" w:pos="720"/>
          <w:tab w:val="left" w:pos="1080"/>
          <w:tab w:val="left" w:pos="1440"/>
        </w:tabs>
        <w:spacing w:after="0" w:line="240" w:lineRule="auto"/>
        <w:rPr>
          <w:rFonts w:ascii="Arial" w:hAnsi="Arial" w:cs="Arial"/>
          <w:sz w:val="24"/>
          <w:szCs w:val="24"/>
        </w:rPr>
      </w:pPr>
    </w:p>
    <w:p w14:paraId="7D70DEEC" w14:textId="77777777" w:rsidR="00265354" w:rsidRDefault="00265354"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(1) </w:t>
      </w:r>
      <w:r w:rsidR="009F275E" w:rsidRPr="00C01564">
        <w:rPr>
          <w:rFonts w:ascii="Arial" w:hAnsi="Arial" w:cs="Arial"/>
          <w:sz w:val="24"/>
          <w:szCs w:val="24"/>
        </w:rPr>
        <w:t xml:space="preserve"> </w:t>
      </w:r>
      <w:r w:rsidR="00851370">
        <w:rPr>
          <w:rFonts w:ascii="Arial" w:hAnsi="Arial" w:cs="Arial"/>
          <w:sz w:val="24"/>
          <w:szCs w:val="24"/>
        </w:rPr>
        <w:t xml:space="preserve">for </w:t>
      </w:r>
      <w:r w:rsidR="009F275E" w:rsidRPr="00C01564">
        <w:rPr>
          <w:rFonts w:ascii="Arial" w:hAnsi="Arial" w:cs="Arial"/>
          <w:sz w:val="24"/>
          <w:szCs w:val="24"/>
        </w:rPr>
        <w:t xml:space="preserve">risk </w:t>
      </w:r>
      <w:r w:rsidR="00B11A97">
        <w:rPr>
          <w:rFonts w:ascii="Arial" w:hAnsi="Arial" w:cs="Arial"/>
          <w:sz w:val="24"/>
          <w:szCs w:val="24"/>
        </w:rPr>
        <w:t xml:space="preserve">and reliability </w:t>
      </w:r>
      <w:r w:rsidR="009F275E" w:rsidRPr="00C01564">
        <w:rPr>
          <w:rFonts w:ascii="Arial" w:hAnsi="Arial" w:cs="Arial"/>
          <w:sz w:val="24"/>
          <w:szCs w:val="24"/>
        </w:rPr>
        <w:t xml:space="preserve">assessment, </w:t>
      </w:r>
      <w:r w:rsidR="00B11A97">
        <w:rPr>
          <w:rFonts w:ascii="Arial" w:hAnsi="Arial" w:cs="Arial"/>
          <w:sz w:val="24"/>
          <w:szCs w:val="24"/>
        </w:rPr>
        <w:t>decision robustness</w:t>
      </w:r>
      <w:r w:rsidR="00F83A20">
        <w:rPr>
          <w:rFonts w:ascii="Arial" w:hAnsi="Arial" w:cs="Arial"/>
          <w:sz w:val="24"/>
          <w:szCs w:val="24"/>
        </w:rPr>
        <w:t>,</w:t>
      </w:r>
      <w:r w:rsidR="00B11A97">
        <w:rPr>
          <w:rFonts w:ascii="Arial" w:hAnsi="Arial" w:cs="Arial"/>
          <w:sz w:val="24"/>
          <w:szCs w:val="24"/>
        </w:rPr>
        <w:t xml:space="preserve"> </w:t>
      </w:r>
      <w:r w:rsidR="000B70C5">
        <w:rPr>
          <w:rFonts w:ascii="Arial" w:hAnsi="Arial" w:cs="Arial"/>
          <w:sz w:val="24"/>
          <w:szCs w:val="24"/>
        </w:rPr>
        <w:t xml:space="preserve">decision </w:t>
      </w:r>
      <w:r w:rsidR="00B11A97">
        <w:rPr>
          <w:rFonts w:ascii="Arial" w:hAnsi="Arial" w:cs="Arial"/>
          <w:sz w:val="24"/>
          <w:szCs w:val="24"/>
        </w:rPr>
        <w:t xml:space="preserve">regret </w:t>
      </w:r>
      <w:r w:rsidR="009F275E" w:rsidRPr="00C01564">
        <w:rPr>
          <w:rFonts w:ascii="Arial" w:hAnsi="Arial" w:cs="Arial"/>
          <w:sz w:val="24"/>
          <w:szCs w:val="24"/>
        </w:rPr>
        <w:t>management, and adaptation</w:t>
      </w:r>
      <w:r w:rsidR="004955F0">
        <w:rPr>
          <w:rFonts w:ascii="Arial" w:hAnsi="Arial" w:cs="Arial"/>
          <w:sz w:val="24"/>
          <w:szCs w:val="24"/>
        </w:rPr>
        <w:t>,</w:t>
      </w:r>
      <w:r w:rsidR="00765BBC">
        <w:rPr>
          <w:rFonts w:ascii="Arial" w:hAnsi="Arial" w:cs="Arial"/>
          <w:sz w:val="24"/>
          <w:szCs w:val="24"/>
        </w:rPr>
        <w:t xml:space="preserve"> for life cycle realization of </w:t>
      </w:r>
      <w:r w:rsidR="00B11A97">
        <w:rPr>
          <w:rFonts w:ascii="Arial" w:hAnsi="Arial" w:cs="Arial"/>
          <w:sz w:val="24"/>
          <w:szCs w:val="24"/>
        </w:rPr>
        <w:t>economic, environmental, and social</w:t>
      </w:r>
      <w:r w:rsidR="00765BBC">
        <w:rPr>
          <w:rFonts w:ascii="Arial" w:hAnsi="Arial" w:cs="Arial"/>
          <w:sz w:val="24"/>
          <w:szCs w:val="24"/>
        </w:rPr>
        <w:t xml:space="preserve"> objectives</w:t>
      </w:r>
      <w:r w:rsidR="007B181A">
        <w:rPr>
          <w:rFonts w:ascii="Arial" w:hAnsi="Arial" w:cs="Arial"/>
          <w:sz w:val="24"/>
          <w:szCs w:val="24"/>
        </w:rPr>
        <w:t xml:space="preserve"> </w:t>
      </w:r>
    </w:p>
    <w:p w14:paraId="6E250B5A" w14:textId="77777777" w:rsidR="00265354" w:rsidRDefault="00265354" w:rsidP="00B871A0">
      <w:pPr>
        <w:tabs>
          <w:tab w:val="left" w:pos="360"/>
          <w:tab w:val="left" w:pos="720"/>
          <w:tab w:val="left" w:pos="1080"/>
          <w:tab w:val="left" w:pos="1440"/>
        </w:tabs>
        <w:spacing w:after="0" w:line="240" w:lineRule="auto"/>
        <w:rPr>
          <w:rFonts w:ascii="Arial" w:hAnsi="Arial" w:cs="Arial"/>
          <w:sz w:val="24"/>
          <w:szCs w:val="24"/>
        </w:rPr>
      </w:pPr>
    </w:p>
    <w:p w14:paraId="1E317335" w14:textId="77777777" w:rsidR="00EE1D78" w:rsidRPr="005512C7" w:rsidRDefault="00265354"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proofErr w:type="gramStart"/>
      <w:r w:rsidR="007B181A">
        <w:rPr>
          <w:rFonts w:ascii="Arial" w:hAnsi="Arial" w:cs="Arial"/>
          <w:sz w:val="24"/>
          <w:szCs w:val="24"/>
        </w:rPr>
        <w:t>across</w:t>
      </w:r>
      <w:proofErr w:type="gramEnd"/>
      <w:r w:rsidR="007B181A">
        <w:rPr>
          <w:rFonts w:ascii="Arial" w:hAnsi="Arial" w:cs="Arial"/>
          <w:sz w:val="24"/>
          <w:szCs w:val="24"/>
        </w:rPr>
        <w:t xml:space="preserve"> phases of pre-construction, engineering, design, construction, operations, and maintenance</w:t>
      </w:r>
      <w:r w:rsidR="009F275E" w:rsidRPr="00C01564">
        <w:rPr>
          <w:rFonts w:ascii="Arial" w:hAnsi="Arial" w:cs="Arial"/>
          <w:sz w:val="24"/>
          <w:szCs w:val="24"/>
        </w:rPr>
        <w:t>.</w:t>
      </w:r>
    </w:p>
    <w:p w14:paraId="6A1D874D" w14:textId="77777777" w:rsidR="00871D86" w:rsidRDefault="00871D86" w:rsidP="00B871A0">
      <w:pPr>
        <w:tabs>
          <w:tab w:val="left" w:pos="360"/>
          <w:tab w:val="left" w:pos="720"/>
          <w:tab w:val="left" w:pos="1080"/>
          <w:tab w:val="left" w:pos="1440"/>
        </w:tabs>
        <w:spacing w:after="0" w:line="240" w:lineRule="auto"/>
        <w:rPr>
          <w:rFonts w:ascii="Arial" w:hAnsi="Arial" w:cs="Arial"/>
          <w:b/>
          <w:sz w:val="24"/>
          <w:szCs w:val="24"/>
        </w:rPr>
      </w:pPr>
    </w:p>
    <w:p w14:paraId="09DC8704" w14:textId="77777777" w:rsidR="006E143B" w:rsidRDefault="006E143B" w:rsidP="006E143B">
      <w:pPr>
        <w:tabs>
          <w:tab w:val="left" w:pos="360"/>
          <w:tab w:val="left" w:pos="720"/>
          <w:tab w:val="left" w:pos="1080"/>
          <w:tab w:val="left" w:pos="1440"/>
        </w:tabs>
        <w:spacing w:after="0" w:line="240" w:lineRule="auto"/>
        <w:jc w:val="center"/>
        <w:rPr>
          <w:rFonts w:ascii="Arial" w:hAnsi="Arial" w:cs="Arial"/>
          <w:b/>
          <w:sz w:val="24"/>
          <w:szCs w:val="24"/>
        </w:rPr>
      </w:pPr>
      <w:r>
        <w:rPr>
          <w:noProof/>
        </w:rPr>
        <w:lastRenderedPageBreak/>
        <w:drawing>
          <wp:inline distT="0" distB="0" distL="0" distR="0" wp14:anchorId="521C4A35" wp14:editId="2257B317">
            <wp:extent cx="3476625" cy="4295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6625" cy="4295775"/>
                    </a:xfrm>
                    <a:prstGeom prst="rect">
                      <a:avLst/>
                    </a:prstGeom>
                  </pic:spPr>
                </pic:pic>
              </a:graphicData>
            </a:graphic>
          </wp:inline>
        </w:drawing>
      </w:r>
    </w:p>
    <w:p w14:paraId="6C346976"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Figure 6.  Illustrative concepts of AFA 6.</w:t>
      </w:r>
    </w:p>
    <w:p w14:paraId="31BEB8DF" w14:textId="77777777" w:rsidR="006E143B" w:rsidRDefault="006E143B" w:rsidP="006E143B">
      <w:pPr>
        <w:tabs>
          <w:tab w:val="left" w:pos="360"/>
          <w:tab w:val="left" w:pos="720"/>
          <w:tab w:val="left" w:pos="1080"/>
          <w:tab w:val="left" w:pos="1440"/>
        </w:tabs>
        <w:spacing w:after="0" w:line="240" w:lineRule="auto"/>
        <w:rPr>
          <w:rFonts w:ascii="Arial" w:hAnsi="Arial" w:cs="Arial"/>
          <w:sz w:val="24"/>
          <w:szCs w:val="24"/>
        </w:rPr>
      </w:pPr>
    </w:p>
    <w:p w14:paraId="7CC71727" w14:textId="77777777" w:rsidR="008541F0" w:rsidRDefault="008541F0" w:rsidP="00B871A0">
      <w:pPr>
        <w:tabs>
          <w:tab w:val="left" w:pos="360"/>
          <w:tab w:val="left" w:pos="720"/>
          <w:tab w:val="left" w:pos="1080"/>
          <w:tab w:val="left" w:pos="1440"/>
        </w:tabs>
        <w:spacing w:after="0" w:line="240" w:lineRule="auto"/>
        <w:rPr>
          <w:rFonts w:ascii="Arial" w:hAnsi="Arial" w:cs="Arial"/>
          <w:b/>
          <w:sz w:val="24"/>
          <w:szCs w:val="24"/>
        </w:rPr>
      </w:pPr>
    </w:p>
    <w:p w14:paraId="7CD032B1" w14:textId="77777777" w:rsidR="008541F0" w:rsidRPr="000A2BE7" w:rsidRDefault="008541F0" w:rsidP="008541F0">
      <w:pPr>
        <w:tabs>
          <w:tab w:val="left" w:pos="360"/>
          <w:tab w:val="left" w:pos="720"/>
          <w:tab w:val="left" w:pos="1080"/>
          <w:tab w:val="left" w:pos="1440"/>
        </w:tabs>
        <w:spacing w:after="0" w:line="240" w:lineRule="auto"/>
        <w:rPr>
          <w:rFonts w:ascii="Arial" w:hAnsi="Arial" w:cs="Arial"/>
          <w:sz w:val="24"/>
          <w:szCs w:val="24"/>
        </w:rPr>
      </w:pPr>
      <w:proofErr w:type="gramStart"/>
      <w:r>
        <w:rPr>
          <w:rFonts w:ascii="Arial" w:hAnsi="Arial" w:cs="Arial"/>
          <w:sz w:val="24"/>
          <w:szCs w:val="24"/>
        </w:rPr>
        <w:t>g.  AFA</w:t>
      </w:r>
      <w:proofErr w:type="gramEnd"/>
      <w:r>
        <w:rPr>
          <w:rFonts w:ascii="Arial" w:hAnsi="Arial" w:cs="Arial"/>
          <w:sz w:val="24"/>
          <w:szCs w:val="24"/>
        </w:rPr>
        <w:t xml:space="preserve"> 7</w:t>
      </w:r>
      <w:r w:rsidRPr="000A2BE7">
        <w:rPr>
          <w:rFonts w:ascii="Arial" w:hAnsi="Arial" w:cs="Arial"/>
          <w:sz w:val="24"/>
          <w:szCs w:val="24"/>
        </w:rPr>
        <w:t xml:space="preserve">.  </w:t>
      </w:r>
      <w:r w:rsidRPr="00205C80">
        <w:rPr>
          <w:rFonts w:ascii="Arial" w:hAnsi="Arial" w:cs="Arial"/>
          <w:sz w:val="24"/>
          <w:szCs w:val="24"/>
        </w:rPr>
        <w:t>Integration of technology and science</w:t>
      </w:r>
      <w:r w:rsidRPr="000A2BE7">
        <w:rPr>
          <w:rFonts w:ascii="Arial" w:hAnsi="Arial" w:cs="Arial"/>
          <w:sz w:val="24"/>
          <w:szCs w:val="24"/>
        </w:rPr>
        <w:t xml:space="preserve"> with USACE practice and policy:</w:t>
      </w:r>
    </w:p>
    <w:p w14:paraId="5A35B67F" w14:textId="77777777" w:rsidR="008541F0" w:rsidRPr="000A2BE7" w:rsidRDefault="008541F0" w:rsidP="008541F0">
      <w:pPr>
        <w:tabs>
          <w:tab w:val="left" w:pos="360"/>
          <w:tab w:val="left" w:pos="720"/>
          <w:tab w:val="left" w:pos="1080"/>
          <w:tab w:val="left" w:pos="1440"/>
        </w:tabs>
        <w:spacing w:after="0" w:line="240" w:lineRule="auto"/>
        <w:rPr>
          <w:rFonts w:ascii="Arial" w:hAnsi="Arial" w:cs="Arial"/>
          <w:sz w:val="24"/>
          <w:szCs w:val="24"/>
        </w:rPr>
      </w:pPr>
    </w:p>
    <w:p w14:paraId="59A70C43" w14:textId="77777777" w:rsidR="008541F0" w:rsidRDefault="008541F0" w:rsidP="008541F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(1)  </w:t>
      </w:r>
      <w:proofErr w:type="gramStart"/>
      <w:r>
        <w:rPr>
          <w:rFonts w:ascii="Arial" w:hAnsi="Arial" w:cs="Arial"/>
          <w:sz w:val="24"/>
          <w:szCs w:val="24"/>
        </w:rPr>
        <w:t>to</w:t>
      </w:r>
      <w:proofErr w:type="gramEnd"/>
      <w:r>
        <w:rPr>
          <w:rFonts w:ascii="Arial" w:hAnsi="Arial" w:cs="Arial"/>
          <w:sz w:val="24"/>
          <w:szCs w:val="24"/>
        </w:rPr>
        <w:t xml:space="preserve"> infuse</w:t>
      </w:r>
      <w:r w:rsidRPr="00C01564">
        <w:rPr>
          <w:rFonts w:ascii="Arial" w:hAnsi="Arial" w:cs="Arial"/>
          <w:sz w:val="24"/>
          <w:szCs w:val="24"/>
        </w:rPr>
        <w:t xml:space="preserve"> </w:t>
      </w:r>
      <w:r>
        <w:rPr>
          <w:rFonts w:ascii="Arial" w:hAnsi="Arial" w:cs="Arial"/>
          <w:sz w:val="24"/>
          <w:szCs w:val="24"/>
        </w:rPr>
        <w:t xml:space="preserve">developed science and technology into USACE guidance and policy in a </w:t>
      </w:r>
      <w:r w:rsidR="000A2BE7">
        <w:rPr>
          <w:rFonts w:ascii="Arial" w:hAnsi="Arial" w:cs="Arial"/>
          <w:sz w:val="24"/>
          <w:szCs w:val="24"/>
        </w:rPr>
        <w:t>faster</w:t>
      </w:r>
      <w:r>
        <w:rPr>
          <w:rFonts w:ascii="Arial" w:hAnsi="Arial" w:cs="Arial"/>
          <w:sz w:val="24"/>
          <w:szCs w:val="24"/>
        </w:rPr>
        <w:t xml:space="preserve"> and </w:t>
      </w:r>
      <w:r w:rsidR="000A2BE7">
        <w:rPr>
          <w:rFonts w:ascii="Arial" w:hAnsi="Arial" w:cs="Arial"/>
          <w:sz w:val="24"/>
          <w:szCs w:val="24"/>
        </w:rPr>
        <w:t xml:space="preserve">more </w:t>
      </w:r>
      <w:r>
        <w:rPr>
          <w:rFonts w:ascii="Arial" w:hAnsi="Arial" w:cs="Arial"/>
          <w:sz w:val="24"/>
          <w:szCs w:val="24"/>
        </w:rPr>
        <w:t>consistent manner.</w:t>
      </w:r>
    </w:p>
    <w:p w14:paraId="788E5648" w14:textId="77777777" w:rsidR="008541F0" w:rsidRDefault="008541F0" w:rsidP="008541F0">
      <w:pPr>
        <w:tabs>
          <w:tab w:val="left" w:pos="360"/>
          <w:tab w:val="left" w:pos="720"/>
          <w:tab w:val="left" w:pos="1080"/>
          <w:tab w:val="left" w:pos="1440"/>
        </w:tabs>
        <w:spacing w:after="0" w:line="240" w:lineRule="auto"/>
        <w:rPr>
          <w:rFonts w:ascii="Arial" w:hAnsi="Arial" w:cs="Arial"/>
          <w:sz w:val="24"/>
          <w:szCs w:val="24"/>
        </w:rPr>
      </w:pPr>
    </w:p>
    <w:p w14:paraId="0790F03C" w14:textId="77777777" w:rsidR="008541F0" w:rsidRPr="00C01564" w:rsidRDefault="008541F0" w:rsidP="008541F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proofErr w:type="gramStart"/>
      <w:r>
        <w:rPr>
          <w:rFonts w:ascii="Arial" w:hAnsi="Arial" w:cs="Arial"/>
          <w:sz w:val="24"/>
          <w:szCs w:val="24"/>
        </w:rPr>
        <w:t>for</w:t>
      </w:r>
      <w:proofErr w:type="gramEnd"/>
      <w:r>
        <w:rPr>
          <w:rFonts w:ascii="Arial" w:hAnsi="Arial" w:cs="Arial"/>
          <w:sz w:val="24"/>
          <w:szCs w:val="24"/>
        </w:rPr>
        <w:t xml:space="preserve"> relating knowledge, USACE guidance, and tools to each other in a holistic manner to enable faster</w:t>
      </w:r>
      <w:r w:rsidR="000A2BE7">
        <w:rPr>
          <w:rFonts w:ascii="Arial" w:hAnsi="Arial" w:cs="Arial"/>
          <w:sz w:val="24"/>
          <w:szCs w:val="24"/>
        </w:rPr>
        <w:t>,</w:t>
      </w:r>
      <w:r>
        <w:rPr>
          <w:rFonts w:ascii="Arial" w:hAnsi="Arial" w:cs="Arial"/>
          <w:sz w:val="24"/>
          <w:szCs w:val="24"/>
        </w:rPr>
        <w:t xml:space="preserve"> higher quality p</w:t>
      </w:r>
      <w:r w:rsidR="000A2BE7">
        <w:rPr>
          <w:rFonts w:ascii="Arial" w:hAnsi="Arial" w:cs="Arial"/>
          <w:sz w:val="24"/>
          <w:szCs w:val="24"/>
        </w:rPr>
        <w:t>roduction of engineering works.</w:t>
      </w:r>
    </w:p>
    <w:p w14:paraId="5E5CECCF" w14:textId="77777777" w:rsidR="008541F0" w:rsidRDefault="008541F0" w:rsidP="00B871A0">
      <w:pPr>
        <w:tabs>
          <w:tab w:val="left" w:pos="360"/>
          <w:tab w:val="left" w:pos="720"/>
          <w:tab w:val="left" w:pos="1080"/>
          <w:tab w:val="left" w:pos="1440"/>
        </w:tabs>
        <w:spacing w:after="0" w:line="240" w:lineRule="auto"/>
        <w:rPr>
          <w:rFonts w:ascii="Arial" w:hAnsi="Arial" w:cs="Arial"/>
          <w:b/>
          <w:sz w:val="24"/>
          <w:szCs w:val="24"/>
        </w:rPr>
      </w:pPr>
    </w:p>
    <w:p w14:paraId="2DF5B830" w14:textId="77777777" w:rsidR="008541F0" w:rsidRDefault="008541F0" w:rsidP="00B871A0">
      <w:pPr>
        <w:tabs>
          <w:tab w:val="left" w:pos="360"/>
          <w:tab w:val="left" w:pos="720"/>
          <w:tab w:val="left" w:pos="1080"/>
          <w:tab w:val="left" w:pos="1440"/>
        </w:tabs>
        <w:spacing w:after="0" w:line="240" w:lineRule="auto"/>
        <w:rPr>
          <w:rFonts w:ascii="Arial" w:hAnsi="Arial" w:cs="Arial"/>
          <w:b/>
          <w:sz w:val="24"/>
          <w:szCs w:val="24"/>
        </w:rPr>
      </w:pPr>
    </w:p>
    <w:p w14:paraId="46A7CDFF" w14:textId="77777777" w:rsidR="008541F0" w:rsidRDefault="008541F0" w:rsidP="00B871A0">
      <w:pPr>
        <w:tabs>
          <w:tab w:val="left" w:pos="360"/>
          <w:tab w:val="left" w:pos="720"/>
          <w:tab w:val="left" w:pos="1080"/>
          <w:tab w:val="left" w:pos="1440"/>
        </w:tabs>
        <w:spacing w:after="0" w:line="240" w:lineRule="auto"/>
        <w:rPr>
          <w:rFonts w:ascii="Arial" w:hAnsi="Arial" w:cs="Arial"/>
          <w:b/>
          <w:sz w:val="24"/>
          <w:szCs w:val="24"/>
        </w:rPr>
      </w:pPr>
    </w:p>
    <w:p w14:paraId="2E969132" w14:textId="77777777" w:rsidR="005434EA" w:rsidRPr="005512C7" w:rsidRDefault="00FC54BC" w:rsidP="00B871A0">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b/>
          <w:sz w:val="24"/>
          <w:szCs w:val="24"/>
        </w:rPr>
        <w:t>7</w:t>
      </w:r>
      <w:r w:rsidR="005434EA" w:rsidRPr="005512C7">
        <w:rPr>
          <w:rFonts w:ascii="Arial" w:hAnsi="Arial" w:cs="Arial"/>
          <w:b/>
          <w:sz w:val="24"/>
          <w:szCs w:val="24"/>
        </w:rPr>
        <w:t>.  Approach.</w:t>
      </w:r>
    </w:p>
    <w:p w14:paraId="614CF1AB"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5FE02A66"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r>
      <w:proofErr w:type="gramStart"/>
      <w:r w:rsidRPr="005512C7">
        <w:rPr>
          <w:rFonts w:ascii="Arial" w:hAnsi="Arial" w:cs="Arial"/>
          <w:sz w:val="24"/>
          <w:szCs w:val="24"/>
        </w:rPr>
        <w:t>a.  Collaborate</w:t>
      </w:r>
      <w:proofErr w:type="gramEnd"/>
      <w:r w:rsidRPr="005512C7">
        <w:rPr>
          <w:rFonts w:ascii="Arial" w:hAnsi="Arial" w:cs="Arial"/>
          <w:sz w:val="24"/>
          <w:szCs w:val="24"/>
        </w:rPr>
        <w:t xml:space="preserve"> to lay out a 5 year co-development </w:t>
      </w:r>
      <w:proofErr w:type="spellStart"/>
      <w:r w:rsidR="00C01564">
        <w:rPr>
          <w:rFonts w:ascii="Arial" w:hAnsi="Arial" w:cs="Arial"/>
          <w:sz w:val="24"/>
          <w:szCs w:val="24"/>
        </w:rPr>
        <w:t>PgMP</w:t>
      </w:r>
      <w:proofErr w:type="spellEnd"/>
      <w:r w:rsidRPr="005512C7">
        <w:rPr>
          <w:rFonts w:ascii="Arial" w:hAnsi="Arial" w:cs="Arial"/>
          <w:sz w:val="24"/>
          <w:szCs w:val="24"/>
        </w:rPr>
        <w:t xml:space="preserve"> based on the vision, intent, and strategy, reviewed and updated annually</w:t>
      </w:r>
      <w:r w:rsidR="003E0F63">
        <w:rPr>
          <w:rFonts w:ascii="Arial" w:hAnsi="Arial" w:cs="Arial"/>
          <w:sz w:val="24"/>
          <w:szCs w:val="24"/>
        </w:rPr>
        <w:t xml:space="preserve"> under leadership steering</w:t>
      </w:r>
      <w:r w:rsidRPr="005512C7">
        <w:rPr>
          <w:rFonts w:ascii="Arial" w:hAnsi="Arial" w:cs="Arial"/>
          <w:sz w:val="24"/>
          <w:szCs w:val="24"/>
        </w:rPr>
        <w:t xml:space="preserve">, with a view towards technically informing high priority knowledge gaps on the SWG portfolio of studies and projects with relevant ERDC </w:t>
      </w:r>
      <w:r w:rsidR="004B5A0D">
        <w:rPr>
          <w:rFonts w:ascii="Arial" w:hAnsi="Arial" w:cs="Arial"/>
          <w:sz w:val="24"/>
          <w:szCs w:val="24"/>
        </w:rPr>
        <w:t xml:space="preserve">and TAMU </w:t>
      </w:r>
      <w:r w:rsidRPr="005512C7">
        <w:rPr>
          <w:rFonts w:ascii="Arial" w:hAnsi="Arial" w:cs="Arial"/>
          <w:sz w:val="24"/>
          <w:szCs w:val="24"/>
        </w:rPr>
        <w:t>R&amp;D program priorities.</w:t>
      </w:r>
    </w:p>
    <w:p w14:paraId="35C77FDE"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4181484E"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t xml:space="preserve">b.  Develop a SME interdisciplinary team blend that leverages the expertise, perspectives, and resources of ERDC, SWG, Federal/state resource management </w:t>
      </w:r>
      <w:r w:rsidRPr="005512C7">
        <w:rPr>
          <w:rFonts w:ascii="Arial" w:hAnsi="Arial" w:cs="Arial"/>
          <w:sz w:val="24"/>
          <w:szCs w:val="24"/>
        </w:rPr>
        <w:lastRenderedPageBreak/>
        <w:t>agencies, regional academia (e.g., TAMU, Corpus Christi, Galveston, and College Station Campuses, Departments of Science and Engineering, Marine Sciences, and Ocean and Coastal Engineering)</w:t>
      </w:r>
      <w:r w:rsidR="007572F2">
        <w:rPr>
          <w:rFonts w:ascii="Arial" w:hAnsi="Arial" w:cs="Arial"/>
          <w:sz w:val="24"/>
          <w:szCs w:val="24"/>
        </w:rPr>
        <w:t>, and industry</w:t>
      </w:r>
      <w:r w:rsidRPr="005512C7">
        <w:rPr>
          <w:rFonts w:ascii="Arial" w:hAnsi="Arial" w:cs="Arial"/>
          <w:sz w:val="24"/>
          <w:szCs w:val="24"/>
        </w:rPr>
        <w:t xml:space="preserve">.  </w:t>
      </w:r>
    </w:p>
    <w:p w14:paraId="17BFBE51"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31F4E512"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r>
      <w:proofErr w:type="gramStart"/>
      <w:r w:rsidRPr="005512C7">
        <w:rPr>
          <w:rFonts w:ascii="Arial" w:hAnsi="Arial" w:cs="Arial"/>
          <w:sz w:val="24"/>
          <w:szCs w:val="24"/>
        </w:rPr>
        <w:t>c.  Engage</w:t>
      </w:r>
      <w:proofErr w:type="gramEnd"/>
      <w:r w:rsidRPr="005512C7">
        <w:rPr>
          <w:rFonts w:ascii="Arial" w:hAnsi="Arial" w:cs="Arial"/>
          <w:sz w:val="24"/>
          <w:szCs w:val="24"/>
        </w:rPr>
        <w:t xml:space="preserve"> regional university faculty for exploring and identifying alignment between academic instruction programs and this value proposition.  Integrate and inspire coastal science and engineering students with meaningful co-development work.  Exploit USACE student employment programs of talented and energized students as a gateway for career onboarding at ERDC, SWG, or elsewhere in USACE</w:t>
      </w:r>
      <w:r w:rsidR="00200618">
        <w:rPr>
          <w:rFonts w:ascii="Arial" w:hAnsi="Arial" w:cs="Arial"/>
          <w:sz w:val="24"/>
          <w:szCs w:val="24"/>
        </w:rPr>
        <w:t>, industry, and academia,</w:t>
      </w:r>
      <w:r w:rsidRPr="005512C7">
        <w:rPr>
          <w:rFonts w:ascii="Arial" w:hAnsi="Arial" w:cs="Arial"/>
          <w:sz w:val="24"/>
          <w:szCs w:val="24"/>
        </w:rPr>
        <w:t xml:space="preserve"> where right fits exist. </w:t>
      </w:r>
    </w:p>
    <w:p w14:paraId="1B04AD7F"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1D809F54" w14:textId="4FFFA1D4"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t xml:space="preserve">d.  Integrate a </w:t>
      </w:r>
      <w:r w:rsidR="00614227">
        <w:rPr>
          <w:rFonts w:ascii="Arial" w:hAnsi="Arial" w:cs="Arial"/>
          <w:sz w:val="24"/>
          <w:szCs w:val="24"/>
        </w:rPr>
        <w:t xml:space="preserve">TAMU OCEN – USACE </w:t>
      </w:r>
      <w:r w:rsidRPr="005512C7">
        <w:rPr>
          <w:rFonts w:ascii="Arial" w:hAnsi="Arial" w:cs="Arial"/>
          <w:sz w:val="24"/>
          <w:szCs w:val="24"/>
        </w:rPr>
        <w:t>SWG</w:t>
      </w:r>
      <w:r w:rsidR="00CD5CD3">
        <w:rPr>
          <w:rFonts w:ascii="Arial" w:hAnsi="Arial" w:cs="Arial"/>
          <w:sz w:val="24"/>
          <w:szCs w:val="24"/>
        </w:rPr>
        <w:t xml:space="preserve">-based </w:t>
      </w:r>
      <w:proofErr w:type="spellStart"/>
      <w:r w:rsidR="006F02CA">
        <w:rPr>
          <w:rFonts w:ascii="Arial" w:hAnsi="Arial" w:cs="Arial"/>
          <w:sz w:val="24"/>
          <w:szCs w:val="24"/>
        </w:rPr>
        <w:t>GoM</w:t>
      </w:r>
      <w:proofErr w:type="spellEnd"/>
      <w:r w:rsidR="00CD5CD3">
        <w:rPr>
          <w:rFonts w:ascii="Arial" w:hAnsi="Arial" w:cs="Arial"/>
          <w:sz w:val="24"/>
          <w:szCs w:val="24"/>
        </w:rPr>
        <w:t xml:space="preserve"> coastal</w:t>
      </w:r>
      <w:r w:rsidRPr="005512C7">
        <w:rPr>
          <w:rFonts w:ascii="Arial" w:hAnsi="Arial" w:cs="Arial"/>
          <w:sz w:val="24"/>
          <w:szCs w:val="24"/>
        </w:rPr>
        <w:t xml:space="preserve"> field data collection capability to support study, project, and research requirements and align with the Duck Field Research Facility (FRF), TAMU, Conrad Blucher Institute, University of Texas, Bureau of Economic Geology, Texas Coastal and Ocean Observation Network (TCOON), and other regional assets and organizations to ensure a strategic measuring and monitoring program supporting nationally robust development of S&amp;T solutions across a range of coastal settings.</w:t>
      </w:r>
    </w:p>
    <w:p w14:paraId="6A6D2A36"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78F94B81"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t>e.  Infuse principles of technology integration into the co-development setting for deriving continuity in accelerated enterprise learning, competency, and capacity building, which reduces levels of effort, increases quality, diminishes timeframes to delivery, and lowers costs, toward producing high value, actionable studies and project products that are not otherwise possible.</w:t>
      </w:r>
    </w:p>
    <w:p w14:paraId="0ED297AA"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40111BB7" w14:textId="77777777" w:rsidR="00F75E53"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r>
      <w:proofErr w:type="gramStart"/>
      <w:r w:rsidRPr="005512C7">
        <w:rPr>
          <w:rFonts w:ascii="Arial" w:hAnsi="Arial" w:cs="Arial"/>
          <w:sz w:val="24"/>
          <w:szCs w:val="24"/>
        </w:rPr>
        <w:t>f.  Organize</w:t>
      </w:r>
      <w:proofErr w:type="gramEnd"/>
      <w:r w:rsidRPr="005512C7">
        <w:rPr>
          <w:rFonts w:ascii="Arial" w:hAnsi="Arial" w:cs="Arial"/>
          <w:sz w:val="24"/>
          <w:szCs w:val="24"/>
        </w:rPr>
        <w:t xml:space="preserve"> a CSEC with</w:t>
      </w:r>
      <w:r w:rsidR="003E0F63">
        <w:rPr>
          <w:rFonts w:ascii="Arial" w:hAnsi="Arial" w:cs="Arial"/>
          <w:sz w:val="24"/>
          <w:szCs w:val="24"/>
        </w:rPr>
        <w:t xml:space="preserve"> strategically aligned partner campuses under</w:t>
      </w:r>
      <w:r w:rsidRPr="005512C7">
        <w:rPr>
          <w:rFonts w:ascii="Arial" w:hAnsi="Arial" w:cs="Arial"/>
          <w:sz w:val="24"/>
          <w:szCs w:val="24"/>
        </w:rPr>
        <w:t xml:space="preserve"> cross-organization institutional leadership steering structure among USACE and cooperating partners for building relationships and commitments to provide continual program direction on the vision, strategy, actions, and nationally relevant capabilities and products</w:t>
      </w:r>
      <w:r w:rsidR="006C3044">
        <w:rPr>
          <w:rFonts w:ascii="Arial" w:hAnsi="Arial" w:cs="Arial"/>
          <w:sz w:val="24"/>
          <w:szCs w:val="24"/>
        </w:rPr>
        <w:t>.  Use</w:t>
      </w:r>
      <w:r w:rsidR="00F75E53">
        <w:rPr>
          <w:rFonts w:ascii="Arial" w:hAnsi="Arial" w:cs="Arial"/>
          <w:sz w:val="24"/>
          <w:szCs w:val="24"/>
        </w:rPr>
        <w:t xml:space="preserve"> a cyclic business process</w:t>
      </w:r>
      <w:r w:rsidR="006C3044">
        <w:rPr>
          <w:rFonts w:ascii="Arial" w:hAnsi="Arial" w:cs="Arial"/>
          <w:sz w:val="24"/>
          <w:szCs w:val="24"/>
        </w:rPr>
        <w:t>, consistent with that for ERDC R&amp;D program investments,</w:t>
      </w:r>
      <w:r w:rsidR="00F75E53">
        <w:rPr>
          <w:rFonts w:ascii="Arial" w:hAnsi="Arial" w:cs="Arial"/>
          <w:sz w:val="24"/>
          <w:szCs w:val="24"/>
        </w:rPr>
        <w:t xml:space="preserve"> for:</w:t>
      </w:r>
    </w:p>
    <w:p w14:paraId="6B6115D7" w14:textId="77777777"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p>
    <w:p w14:paraId="068FDB8F" w14:textId="77777777" w:rsidR="00200618" w:rsidRDefault="00F75E53"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9F275E">
        <w:rPr>
          <w:rFonts w:ascii="Arial" w:hAnsi="Arial" w:cs="Arial"/>
          <w:sz w:val="24"/>
          <w:szCs w:val="24"/>
        </w:rPr>
        <w:t xml:space="preserve">(1)  </w:t>
      </w:r>
      <w:r w:rsidR="00200618">
        <w:rPr>
          <w:rFonts w:ascii="Arial" w:hAnsi="Arial" w:cs="Arial"/>
          <w:sz w:val="24"/>
          <w:szCs w:val="24"/>
        </w:rPr>
        <w:t>Develop AFAs representing the business-relevant topic areas for research and development.  Engage research sponsors in the development of these AFAs.</w:t>
      </w:r>
    </w:p>
    <w:p w14:paraId="57E6B991" w14:textId="77777777" w:rsidR="00200618" w:rsidRDefault="00200618" w:rsidP="00B871A0">
      <w:pPr>
        <w:tabs>
          <w:tab w:val="left" w:pos="360"/>
          <w:tab w:val="left" w:pos="720"/>
          <w:tab w:val="left" w:pos="1080"/>
          <w:tab w:val="left" w:pos="1440"/>
        </w:tabs>
        <w:spacing w:after="0" w:line="240" w:lineRule="auto"/>
        <w:rPr>
          <w:rFonts w:ascii="Arial" w:hAnsi="Arial" w:cs="Arial"/>
          <w:sz w:val="24"/>
          <w:szCs w:val="24"/>
        </w:rPr>
      </w:pPr>
    </w:p>
    <w:p w14:paraId="4969C77E" w14:textId="77777777" w:rsidR="005434EA" w:rsidRDefault="00200618"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t>
      </w:r>
      <w:r w:rsidR="009F275E">
        <w:rPr>
          <w:rFonts w:ascii="Arial" w:hAnsi="Arial" w:cs="Arial"/>
          <w:sz w:val="24"/>
          <w:szCs w:val="24"/>
        </w:rPr>
        <w:t>C</w:t>
      </w:r>
      <w:r w:rsidR="00F75E53">
        <w:rPr>
          <w:rFonts w:ascii="Arial" w:hAnsi="Arial" w:cs="Arial"/>
          <w:sz w:val="24"/>
          <w:szCs w:val="24"/>
        </w:rPr>
        <w:t>all</w:t>
      </w:r>
      <w:r w:rsidR="00B30C78">
        <w:rPr>
          <w:rFonts w:ascii="Arial" w:hAnsi="Arial" w:cs="Arial"/>
          <w:sz w:val="24"/>
          <w:szCs w:val="24"/>
        </w:rPr>
        <w:t>ing</w:t>
      </w:r>
      <w:r w:rsidR="00F75E53">
        <w:rPr>
          <w:rFonts w:ascii="Arial" w:hAnsi="Arial" w:cs="Arial"/>
          <w:sz w:val="24"/>
          <w:szCs w:val="24"/>
        </w:rPr>
        <w:t xml:space="preserve"> for concept proposals from among </w:t>
      </w:r>
      <w:r w:rsidR="009F275E">
        <w:rPr>
          <w:rFonts w:ascii="Arial" w:hAnsi="Arial" w:cs="Arial"/>
          <w:sz w:val="24"/>
          <w:szCs w:val="24"/>
        </w:rPr>
        <w:t xml:space="preserve">scientists and engineers of </w:t>
      </w:r>
      <w:r w:rsidR="00F75E53">
        <w:rPr>
          <w:rFonts w:ascii="Arial" w:hAnsi="Arial" w:cs="Arial"/>
          <w:sz w:val="24"/>
          <w:szCs w:val="24"/>
        </w:rPr>
        <w:t xml:space="preserve">collaborating organizations in </w:t>
      </w:r>
      <w:r w:rsidR="00B30C78">
        <w:rPr>
          <w:rFonts w:ascii="Arial" w:hAnsi="Arial" w:cs="Arial"/>
          <w:sz w:val="24"/>
          <w:szCs w:val="24"/>
        </w:rPr>
        <w:t xml:space="preserve">the </w:t>
      </w:r>
      <w:r w:rsidR="00F75E53">
        <w:rPr>
          <w:rFonts w:ascii="Arial" w:hAnsi="Arial" w:cs="Arial"/>
          <w:sz w:val="24"/>
          <w:szCs w:val="24"/>
        </w:rPr>
        <w:t xml:space="preserve">CSEC </w:t>
      </w:r>
      <w:r>
        <w:rPr>
          <w:rFonts w:ascii="Arial" w:hAnsi="Arial" w:cs="Arial"/>
          <w:sz w:val="24"/>
          <w:szCs w:val="24"/>
        </w:rPr>
        <w:t>AFAs</w:t>
      </w:r>
      <w:r w:rsidR="005434EA" w:rsidRPr="005512C7">
        <w:rPr>
          <w:rFonts w:ascii="Arial" w:hAnsi="Arial" w:cs="Arial"/>
          <w:sz w:val="24"/>
          <w:szCs w:val="24"/>
        </w:rPr>
        <w:t>.</w:t>
      </w:r>
    </w:p>
    <w:p w14:paraId="7A17021D" w14:textId="77777777"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p>
    <w:p w14:paraId="5FB90E77" w14:textId="77777777"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w:t>
      </w:r>
      <w:r w:rsidR="00200618">
        <w:rPr>
          <w:rFonts w:ascii="Arial" w:hAnsi="Arial" w:cs="Arial"/>
          <w:sz w:val="24"/>
          <w:szCs w:val="24"/>
        </w:rPr>
        <w:t>3</w:t>
      </w:r>
      <w:r>
        <w:rPr>
          <w:rFonts w:ascii="Arial" w:hAnsi="Arial" w:cs="Arial"/>
          <w:sz w:val="24"/>
          <w:szCs w:val="24"/>
        </w:rPr>
        <w:t xml:space="preserve">)  Reviewing concept proposals to further evolve/define the CSEC </w:t>
      </w:r>
      <w:r w:rsidR="00200618">
        <w:rPr>
          <w:rFonts w:ascii="Arial" w:hAnsi="Arial" w:cs="Arial"/>
          <w:sz w:val="24"/>
          <w:szCs w:val="24"/>
        </w:rPr>
        <w:t>AFAs</w:t>
      </w:r>
      <w:r>
        <w:rPr>
          <w:rFonts w:ascii="Arial" w:hAnsi="Arial" w:cs="Arial"/>
          <w:sz w:val="24"/>
          <w:szCs w:val="24"/>
        </w:rPr>
        <w:t>.</w:t>
      </w:r>
    </w:p>
    <w:p w14:paraId="596CD5DA" w14:textId="77777777"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p>
    <w:p w14:paraId="3F54F83E" w14:textId="77777777"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B30C78">
        <w:rPr>
          <w:rFonts w:ascii="Arial" w:hAnsi="Arial" w:cs="Arial"/>
          <w:sz w:val="24"/>
          <w:szCs w:val="24"/>
        </w:rPr>
        <w:t>(</w:t>
      </w:r>
      <w:r w:rsidR="00200618">
        <w:rPr>
          <w:rFonts w:ascii="Arial" w:hAnsi="Arial" w:cs="Arial"/>
          <w:sz w:val="24"/>
          <w:szCs w:val="24"/>
        </w:rPr>
        <w:t>4</w:t>
      </w:r>
      <w:r w:rsidR="00B30C78">
        <w:rPr>
          <w:rFonts w:ascii="Arial" w:hAnsi="Arial" w:cs="Arial"/>
          <w:sz w:val="24"/>
          <w:szCs w:val="24"/>
        </w:rPr>
        <w:t>)  Engaging</w:t>
      </w:r>
      <w:r>
        <w:rPr>
          <w:rFonts w:ascii="Arial" w:hAnsi="Arial" w:cs="Arial"/>
          <w:sz w:val="24"/>
          <w:szCs w:val="24"/>
        </w:rPr>
        <w:t xml:space="preserve"> the CSEC </w:t>
      </w:r>
      <w:r w:rsidR="00355563">
        <w:rPr>
          <w:rFonts w:ascii="Arial" w:hAnsi="Arial" w:cs="Arial"/>
          <w:sz w:val="24"/>
          <w:szCs w:val="24"/>
        </w:rPr>
        <w:t xml:space="preserve">BOD and </w:t>
      </w:r>
      <w:r w:rsidR="005D40B2">
        <w:rPr>
          <w:rFonts w:ascii="Arial" w:hAnsi="Arial" w:cs="Arial"/>
          <w:sz w:val="24"/>
          <w:szCs w:val="24"/>
        </w:rPr>
        <w:t>ERG</w:t>
      </w:r>
      <w:r>
        <w:rPr>
          <w:rFonts w:ascii="Arial" w:hAnsi="Arial" w:cs="Arial"/>
          <w:sz w:val="24"/>
          <w:szCs w:val="24"/>
        </w:rPr>
        <w:t xml:space="preserve"> for eliciting comments/suggestions on further development of the CSEC </w:t>
      </w:r>
      <w:r w:rsidR="00200618">
        <w:rPr>
          <w:rFonts w:ascii="Arial" w:hAnsi="Arial" w:cs="Arial"/>
          <w:sz w:val="24"/>
          <w:szCs w:val="24"/>
        </w:rPr>
        <w:t xml:space="preserve">AFA </w:t>
      </w:r>
      <w:r w:rsidR="00355563">
        <w:rPr>
          <w:rFonts w:ascii="Arial" w:hAnsi="Arial" w:cs="Arial"/>
          <w:sz w:val="24"/>
          <w:szCs w:val="24"/>
        </w:rPr>
        <w:t>scopes, product delivery timelines, and cost ranges</w:t>
      </w:r>
      <w:r>
        <w:rPr>
          <w:rFonts w:ascii="Arial" w:hAnsi="Arial" w:cs="Arial"/>
          <w:sz w:val="24"/>
          <w:szCs w:val="24"/>
        </w:rPr>
        <w:t xml:space="preserve">, with a view towards seeking financial support for the CSEC </w:t>
      </w:r>
      <w:proofErr w:type="spellStart"/>
      <w:r>
        <w:rPr>
          <w:rFonts w:ascii="Arial" w:hAnsi="Arial" w:cs="Arial"/>
          <w:sz w:val="24"/>
          <w:szCs w:val="24"/>
        </w:rPr>
        <w:t>PgMP</w:t>
      </w:r>
      <w:proofErr w:type="spellEnd"/>
      <w:r>
        <w:rPr>
          <w:rFonts w:ascii="Arial" w:hAnsi="Arial" w:cs="Arial"/>
          <w:sz w:val="24"/>
          <w:szCs w:val="24"/>
        </w:rPr>
        <w:t xml:space="preserve"> as an investment prospectus.</w:t>
      </w:r>
    </w:p>
    <w:p w14:paraId="39C43984" w14:textId="77777777"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p>
    <w:p w14:paraId="37DF525F" w14:textId="5AA33745" w:rsidR="00F75E53" w:rsidRDefault="00F75E53"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t>(</w:t>
      </w:r>
      <w:r w:rsidR="00200618">
        <w:rPr>
          <w:rFonts w:ascii="Arial" w:hAnsi="Arial" w:cs="Arial"/>
          <w:sz w:val="24"/>
          <w:szCs w:val="24"/>
        </w:rPr>
        <w:t>5</w:t>
      </w:r>
      <w:r>
        <w:rPr>
          <w:rFonts w:ascii="Arial" w:hAnsi="Arial" w:cs="Arial"/>
          <w:sz w:val="24"/>
          <w:szCs w:val="24"/>
        </w:rPr>
        <w:t xml:space="preserve">)  </w:t>
      </w:r>
      <w:r w:rsidR="00614227">
        <w:rPr>
          <w:rFonts w:ascii="Arial" w:hAnsi="Arial" w:cs="Arial"/>
          <w:sz w:val="24"/>
          <w:szCs w:val="24"/>
        </w:rPr>
        <w:t>Cultivating</w:t>
      </w:r>
      <w:r w:rsidR="00355563">
        <w:rPr>
          <w:rFonts w:ascii="Arial" w:hAnsi="Arial" w:cs="Arial"/>
          <w:sz w:val="24"/>
          <w:szCs w:val="24"/>
        </w:rPr>
        <w:t xml:space="preserve"> technical proposals from among scientists and engineers of collaborating organizations in the CSEC </w:t>
      </w:r>
      <w:r w:rsidR="00200618">
        <w:rPr>
          <w:rFonts w:ascii="Arial" w:hAnsi="Arial" w:cs="Arial"/>
          <w:sz w:val="24"/>
          <w:szCs w:val="24"/>
        </w:rPr>
        <w:t>AFAs</w:t>
      </w:r>
      <w:r w:rsidR="00A65A5B">
        <w:rPr>
          <w:rFonts w:ascii="Arial" w:hAnsi="Arial" w:cs="Arial"/>
          <w:sz w:val="24"/>
          <w:szCs w:val="24"/>
        </w:rPr>
        <w:t>, to include a coordination plan that intimately involves SWG practitioners and TAMU students throughout</w:t>
      </w:r>
      <w:r w:rsidR="00355563" w:rsidRPr="005512C7">
        <w:rPr>
          <w:rFonts w:ascii="Arial" w:hAnsi="Arial" w:cs="Arial"/>
          <w:sz w:val="24"/>
          <w:szCs w:val="24"/>
        </w:rPr>
        <w:t>.</w:t>
      </w:r>
      <w:r w:rsidR="00614227">
        <w:rPr>
          <w:rFonts w:ascii="Arial" w:hAnsi="Arial" w:cs="Arial"/>
          <w:sz w:val="24"/>
          <w:szCs w:val="24"/>
        </w:rPr>
        <w:t xml:space="preserve">  See Appendix A for initial proposals developed thus far under the AFAs.</w:t>
      </w:r>
    </w:p>
    <w:p w14:paraId="0D67E30D" w14:textId="77777777" w:rsidR="00355563" w:rsidRDefault="00355563" w:rsidP="00B871A0">
      <w:pPr>
        <w:tabs>
          <w:tab w:val="left" w:pos="360"/>
          <w:tab w:val="left" w:pos="720"/>
          <w:tab w:val="left" w:pos="1080"/>
          <w:tab w:val="left" w:pos="1440"/>
        </w:tabs>
        <w:spacing w:after="0" w:line="240" w:lineRule="auto"/>
        <w:rPr>
          <w:rFonts w:ascii="Arial" w:hAnsi="Arial" w:cs="Arial"/>
          <w:sz w:val="24"/>
          <w:szCs w:val="24"/>
        </w:rPr>
      </w:pPr>
    </w:p>
    <w:p w14:paraId="657E29B6" w14:textId="77777777" w:rsidR="00355563" w:rsidRDefault="00200618"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(6</w:t>
      </w:r>
      <w:r w:rsidR="00355563">
        <w:rPr>
          <w:rFonts w:ascii="Arial" w:hAnsi="Arial" w:cs="Arial"/>
          <w:sz w:val="24"/>
          <w:szCs w:val="24"/>
        </w:rPr>
        <w:t xml:space="preserve">)  Reviewing/commenting on technical proposals for refinement, Research Project Management Plan (RPMP) development, and consideration of funding under the CSEC </w:t>
      </w:r>
      <w:proofErr w:type="spellStart"/>
      <w:r w:rsidR="00355563">
        <w:rPr>
          <w:rFonts w:ascii="Arial" w:hAnsi="Arial" w:cs="Arial"/>
          <w:sz w:val="24"/>
          <w:szCs w:val="24"/>
        </w:rPr>
        <w:t>PgMP</w:t>
      </w:r>
      <w:proofErr w:type="spellEnd"/>
      <w:r w:rsidR="00355563">
        <w:rPr>
          <w:rFonts w:ascii="Arial" w:hAnsi="Arial" w:cs="Arial"/>
          <w:sz w:val="24"/>
          <w:szCs w:val="24"/>
        </w:rPr>
        <w:t>.</w:t>
      </w:r>
    </w:p>
    <w:p w14:paraId="3413099A" w14:textId="77777777" w:rsidR="00355563" w:rsidRDefault="00355563" w:rsidP="00B871A0">
      <w:pPr>
        <w:tabs>
          <w:tab w:val="left" w:pos="360"/>
          <w:tab w:val="left" w:pos="720"/>
          <w:tab w:val="left" w:pos="1080"/>
          <w:tab w:val="left" w:pos="1440"/>
        </w:tabs>
        <w:spacing w:after="0" w:line="240" w:lineRule="auto"/>
        <w:rPr>
          <w:rFonts w:ascii="Arial" w:hAnsi="Arial" w:cs="Arial"/>
          <w:sz w:val="24"/>
          <w:szCs w:val="24"/>
        </w:rPr>
      </w:pPr>
    </w:p>
    <w:p w14:paraId="596434A8" w14:textId="77777777" w:rsidR="00355563" w:rsidRDefault="00355563"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w:t>
      </w:r>
      <w:r w:rsidR="000A1824">
        <w:rPr>
          <w:rFonts w:ascii="Arial" w:hAnsi="Arial" w:cs="Arial"/>
          <w:sz w:val="24"/>
          <w:szCs w:val="24"/>
        </w:rPr>
        <w:t>7</w:t>
      </w:r>
      <w:r>
        <w:rPr>
          <w:rFonts w:ascii="Arial" w:hAnsi="Arial" w:cs="Arial"/>
          <w:sz w:val="24"/>
          <w:szCs w:val="24"/>
        </w:rPr>
        <w:t xml:space="preserve">)  Conducting </w:t>
      </w:r>
      <w:r w:rsidR="000A1824">
        <w:rPr>
          <w:rFonts w:ascii="Arial" w:hAnsi="Arial" w:cs="Arial"/>
          <w:sz w:val="24"/>
          <w:szCs w:val="24"/>
        </w:rPr>
        <w:t xml:space="preserve">effective and efficient </w:t>
      </w:r>
      <w:r>
        <w:rPr>
          <w:rFonts w:ascii="Arial" w:hAnsi="Arial" w:cs="Arial"/>
          <w:sz w:val="24"/>
          <w:szCs w:val="24"/>
        </w:rPr>
        <w:t>semi-annual reviews of progress on funded RPMPs for steering to product completion and infusion into practice.</w:t>
      </w:r>
    </w:p>
    <w:p w14:paraId="7444F775" w14:textId="77777777" w:rsidR="00920D1F" w:rsidRDefault="00920D1F" w:rsidP="00B871A0">
      <w:pPr>
        <w:tabs>
          <w:tab w:val="left" w:pos="360"/>
          <w:tab w:val="left" w:pos="720"/>
          <w:tab w:val="left" w:pos="1080"/>
          <w:tab w:val="left" w:pos="1440"/>
        </w:tabs>
        <w:spacing w:after="0" w:line="240" w:lineRule="auto"/>
        <w:rPr>
          <w:rFonts w:ascii="Arial" w:hAnsi="Arial" w:cs="Arial"/>
          <w:sz w:val="24"/>
          <w:szCs w:val="24"/>
        </w:rPr>
      </w:pPr>
    </w:p>
    <w:p w14:paraId="14D628F6" w14:textId="77777777" w:rsidR="00920D1F" w:rsidRPr="00920D1F" w:rsidRDefault="00920D1F" w:rsidP="00920D1F">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w:t>
      </w:r>
      <w:r w:rsidR="000A1824">
        <w:rPr>
          <w:rFonts w:ascii="Arial" w:hAnsi="Arial" w:cs="Arial"/>
          <w:sz w:val="24"/>
          <w:szCs w:val="24"/>
        </w:rPr>
        <w:t>8</w:t>
      </w:r>
      <w:r>
        <w:rPr>
          <w:rFonts w:ascii="Arial" w:hAnsi="Arial" w:cs="Arial"/>
          <w:sz w:val="24"/>
          <w:szCs w:val="24"/>
        </w:rPr>
        <w:t>)  Developing and measuring k</w:t>
      </w:r>
      <w:r w:rsidRPr="00920D1F">
        <w:rPr>
          <w:rFonts w:ascii="Arial" w:hAnsi="Arial" w:cs="Arial"/>
          <w:sz w:val="24"/>
          <w:szCs w:val="24"/>
        </w:rPr>
        <w:t xml:space="preserve">ey business process metrics for success on </w:t>
      </w:r>
      <w:r>
        <w:rPr>
          <w:rFonts w:ascii="Arial" w:hAnsi="Arial" w:cs="Arial"/>
          <w:sz w:val="24"/>
          <w:szCs w:val="24"/>
        </w:rPr>
        <w:t xml:space="preserve">capability/product </w:t>
      </w:r>
      <w:r w:rsidRPr="00920D1F">
        <w:rPr>
          <w:rFonts w:ascii="Arial" w:hAnsi="Arial" w:cs="Arial"/>
          <w:sz w:val="24"/>
          <w:szCs w:val="24"/>
        </w:rPr>
        <w:t>development an</w:t>
      </w:r>
      <w:r>
        <w:rPr>
          <w:rFonts w:ascii="Arial" w:hAnsi="Arial" w:cs="Arial"/>
          <w:sz w:val="24"/>
          <w:szCs w:val="24"/>
        </w:rPr>
        <w:t>d infusion into practice</w:t>
      </w:r>
      <w:r w:rsidRPr="00920D1F">
        <w:rPr>
          <w:rFonts w:ascii="Arial" w:hAnsi="Arial" w:cs="Arial"/>
          <w:sz w:val="24"/>
          <w:szCs w:val="24"/>
        </w:rPr>
        <w:t>:</w:t>
      </w:r>
    </w:p>
    <w:p w14:paraId="76EE16BE" w14:textId="77777777" w:rsidR="00920D1F" w:rsidRDefault="00920D1F" w:rsidP="00920D1F">
      <w:pPr>
        <w:tabs>
          <w:tab w:val="left" w:pos="360"/>
          <w:tab w:val="left" w:pos="720"/>
          <w:tab w:val="left" w:pos="1080"/>
          <w:tab w:val="left" w:pos="1440"/>
        </w:tabs>
        <w:spacing w:after="0" w:line="240" w:lineRule="auto"/>
        <w:rPr>
          <w:rFonts w:ascii="Arial" w:hAnsi="Arial" w:cs="Arial"/>
          <w:sz w:val="24"/>
          <w:szCs w:val="24"/>
        </w:rPr>
      </w:pPr>
    </w:p>
    <w:p w14:paraId="26EB6BC3" w14:textId="77777777" w:rsidR="00920D1F" w:rsidRPr="00920D1F" w:rsidRDefault="00920D1F" w:rsidP="00920D1F">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(a)  </w:t>
      </w:r>
      <w:r w:rsidRPr="00920D1F">
        <w:rPr>
          <w:rFonts w:ascii="Arial" w:hAnsi="Arial" w:cs="Arial"/>
          <w:sz w:val="24"/>
          <w:szCs w:val="24"/>
        </w:rPr>
        <w:t>Reduction in mission management levels of effort</w:t>
      </w:r>
      <w:r>
        <w:rPr>
          <w:rFonts w:ascii="Arial" w:hAnsi="Arial" w:cs="Arial"/>
          <w:sz w:val="24"/>
          <w:szCs w:val="24"/>
        </w:rPr>
        <w:t>,</w:t>
      </w:r>
    </w:p>
    <w:p w14:paraId="3091F1AE" w14:textId="77777777" w:rsidR="00920D1F" w:rsidRDefault="00920D1F" w:rsidP="00920D1F">
      <w:pPr>
        <w:tabs>
          <w:tab w:val="left" w:pos="360"/>
          <w:tab w:val="left" w:pos="720"/>
          <w:tab w:val="left" w:pos="1080"/>
          <w:tab w:val="left" w:pos="1440"/>
        </w:tabs>
        <w:spacing w:after="0" w:line="240" w:lineRule="auto"/>
        <w:rPr>
          <w:rFonts w:ascii="Arial" w:hAnsi="Arial" w:cs="Arial"/>
          <w:sz w:val="24"/>
          <w:szCs w:val="24"/>
        </w:rPr>
      </w:pPr>
    </w:p>
    <w:p w14:paraId="69F171E1" w14:textId="77777777" w:rsidR="00920D1F" w:rsidRPr="00920D1F" w:rsidRDefault="00920D1F" w:rsidP="00920D1F">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(b)  </w:t>
      </w:r>
      <w:r w:rsidRPr="00920D1F">
        <w:rPr>
          <w:rFonts w:ascii="Arial" w:hAnsi="Arial" w:cs="Arial"/>
          <w:sz w:val="24"/>
          <w:szCs w:val="24"/>
        </w:rPr>
        <w:t>Shortening of mission management turn-around times required</w:t>
      </w:r>
      <w:r>
        <w:rPr>
          <w:rFonts w:ascii="Arial" w:hAnsi="Arial" w:cs="Arial"/>
          <w:sz w:val="24"/>
          <w:szCs w:val="24"/>
        </w:rPr>
        <w:t>,</w:t>
      </w:r>
    </w:p>
    <w:p w14:paraId="6EAAC47D" w14:textId="77777777" w:rsidR="00920D1F" w:rsidRDefault="00920D1F" w:rsidP="00920D1F">
      <w:pPr>
        <w:tabs>
          <w:tab w:val="left" w:pos="360"/>
          <w:tab w:val="left" w:pos="720"/>
          <w:tab w:val="left" w:pos="1080"/>
          <w:tab w:val="left" w:pos="1440"/>
        </w:tabs>
        <w:spacing w:after="0" w:line="240" w:lineRule="auto"/>
        <w:rPr>
          <w:rFonts w:ascii="Arial" w:hAnsi="Arial" w:cs="Arial"/>
          <w:sz w:val="24"/>
          <w:szCs w:val="24"/>
        </w:rPr>
      </w:pPr>
    </w:p>
    <w:p w14:paraId="2840E400" w14:textId="77777777" w:rsidR="00920D1F" w:rsidRPr="00920D1F" w:rsidRDefault="00920D1F" w:rsidP="00920D1F">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(c)  </w:t>
      </w:r>
      <w:r w:rsidRPr="00920D1F">
        <w:rPr>
          <w:rFonts w:ascii="Arial" w:hAnsi="Arial" w:cs="Arial"/>
          <w:sz w:val="24"/>
          <w:szCs w:val="24"/>
        </w:rPr>
        <w:t>Lower</w:t>
      </w:r>
      <w:r>
        <w:rPr>
          <w:rFonts w:ascii="Arial" w:hAnsi="Arial" w:cs="Arial"/>
          <w:sz w:val="24"/>
          <w:szCs w:val="24"/>
        </w:rPr>
        <w:t>ing of</w:t>
      </w:r>
      <w:r w:rsidRPr="00920D1F">
        <w:rPr>
          <w:rFonts w:ascii="Arial" w:hAnsi="Arial" w:cs="Arial"/>
          <w:sz w:val="24"/>
          <w:szCs w:val="24"/>
        </w:rPr>
        <w:t xml:space="preserve"> mission management costs</w:t>
      </w:r>
      <w:r>
        <w:rPr>
          <w:rFonts w:ascii="Arial" w:hAnsi="Arial" w:cs="Arial"/>
          <w:sz w:val="24"/>
          <w:szCs w:val="24"/>
        </w:rPr>
        <w:t>, and</w:t>
      </w:r>
    </w:p>
    <w:p w14:paraId="5C779FC0" w14:textId="77777777" w:rsidR="00920D1F" w:rsidRDefault="00920D1F" w:rsidP="00920D1F">
      <w:pPr>
        <w:tabs>
          <w:tab w:val="left" w:pos="360"/>
          <w:tab w:val="left" w:pos="720"/>
          <w:tab w:val="left" w:pos="1080"/>
          <w:tab w:val="left" w:pos="1440"/>
        </w:tabs>
        <w:spacing w:after="0" w:line="240" w:lineRule="auto"/>
        <w:rPr>
          <w:rFonts w:ascii="Arial" w:hAnsi="Arial" w:cs="Arial"/>
          <w:sz w:val="24"/>
          <w:szCs w:val="24"/>
        </w:rPr>
      </w:pPr>
    </w:p>
    <w:p w14:paraId="74387B16" w14:textId="77777777" w:rsidR="00920D1F" w:rsidRPr="005512C7" w:rsidRDefault="00920D1F" w:rsidP="00920D1F">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(d)  </w:t>
      </w:r>
      <w:r w:rsidRPr="00920D1F">
        <w:rPr>
          <w:rFonts w:ascii="Arial" w:hAnsi="Arial" w:cs="Arial"/>
          <w:sz w:val="24"/>
          <w:szCs w:val="24"/>
        </w:rPr>
        <w:t>Increase in quality of knowledge, tools, and expertise delivered to support mission management</w:t>
      </w:r>
      <w:r>
        <w:rPr>
          <w:rFonts w:ascii="Arial" w:hAnsi="Arial" w:cs="Arial"/>
          <w:sz w:val="24"/>
          <w:szCs w:val="24"/>
        </w:rPr>
        <w:t>.</w:t>
      </w:r>
    </w:p>
    <w:p w14:paraId="35D7023D" w14:textId="77777777" w:rsidR="00920D1F" w:rsidRDefault="00920D1F" w:rsidP="00B871A0">
      <w:pPr>
        <w:tabs>
          <w:tab w:val="left" w:pos="360"/>
          <w:tab w:val="left" w:pos="720"/>
          <w:tab w:val="left" w:pos="1080"/>
          <w:tab w:val="left" w:pos="1440"/>
        </w:tabs>
        <w:spacing w:after="0" w:line="240" w:lineRule="auto"/>
        <w:rPr>
          <w:rFonts w:ascii="Arial" w:hAnsi="Arial" w:cs="Arial"/>
          <w:sz w:val="24"/>
          <w:szCs w:val="24"/>
        </w:rPr>
      </w:pPr>
    </w:p>
    <w:p w14:paraId="147DB2C2" w14:textId="77777777" w:rsidR="003E0F63" w:rsidRDefault="003E0F63"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The above-described CSEC business process with accompanying document templates will be developed for establishing practice standards that support acumen in the focus of resources on structured, disciplined product delivery.</w:t>
      </w:r>
    </w:p>
    <w:p w14:paraId="353F72BA" w14:textId="77777777" w:rsidR="003E0F63" w:rsidRPr="005512C7" w:rsidRDefault="003E0F63" w:rsidP="00B871A0">
      <w:pPr>
        <w:tabs>
          <w:tab w:val="left" w:pos="360"/>
          <w:tab w:val="left" w:pos="720"/>
          <w:tab w:val="left" w:pos="1080"/>
          <w:tab w:val="left" w:pos="1440"/>
        </w:tabs>
        <w:spacing w:after="0" w:line="240" w:lineRule="auto"/>
        <w:rPr>
          <w:rFonts w:ascii="Arial" w:hAnsi="Arial" w:cs="Arial"/>
          <w:sz w:val="24"/>
          <w:szCs w:val="24"/>
        </w:rPr>
      </w:pPr>
    </w:p>
    <w:p w14:paraId="5E211087" w14:textId="77777777" w:rsidR="00D63875" w:rsidRDefault="00FC54BC" w:rsidP="00FC54BC">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b/>
          <w:sz w:val="24"/>
          <w:szCs w:val="24"/>
        </w:rPr>
        <w:t>8</w:t>
      </w:r>
      <w:r w:rsidRPr="005512C7">
        <w:rPr>
          <w:rFonts w:ascii="Arial" w:hAnsi="Arial" w:cs="Arial"/>
          <w:b/>
          <w:sz w:val="24"/>
          <w:szCs w:val="24"/>
        </w:rPr>
        <w:t xml:space="preserve">.  </w:t>
      </w:r>
      <w:r w:rsidR="00D63875">
        <w:rPr>
          <w:rFonts w:ascii="Arial" w:hAnsi="Arial" w:cs="Arial"/>
          <w:b/>
          <w:sz w:val="24"/>
          <w:szCs w:val="24"/>
        </w:rPr>
        <w:t>Goals.</w:t>
      </w:r>
    </w:p>
    <w:p w14:paraId="3583E568" w14:textId="77777777" w:rsidR="00D63875" w:rsidRDefault="00D63875" w:rsidP="00FC54BC">
      <w:pPr>
        <w:tabs>
          <w:tab w:val="left" w:pos="360"/>
          <w:tab w:val="left" w:pos="720"/>
          <w:tab w:val="left" w:pos="1080"/>
          <w:tab w:val="left" w:pos="1440"/>
        </w:tabs>
        <w:spacing w:after="0" w:line="240" w:lineRule="auto"/>
        <w:rPr>
          <w:rFonts w:ascii="Arial" w:hAnsi="Arial" w:cs="Arial"/>
          <w:b/>
          <w:sz w:val="24"/>
          <w:szCs w:val="24"/>
        </w:rPr>
      </w:pPr>
    </w:p>
    <w:p w14:paraId="2004A2DF" w14:textId="77777777" w:rsidR="00C01564" w:rsidRDefault="00D63875" w:rsidP="009F275E">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t>a.  Foster new relationships between district practitioners, ERDC SMEs, TAMU OCEN professors/researchers/students,</w:t>
      </w:r>
      <w:r w:rsidR="007572F2">
        <w:rPr>
          <w:rFonts w:ascii="Arial" w:hAnsi="Arial" w:cs="Arial"/>
          <w:sz w:val="24"/>
          <w:szCs w:val="24"/>
        </w:rPr>
        <w:t xml:space="preserve"> and industry</w:t>
      </w:r>
      <w:r>
        <w:rPr>
          <w:rFonts w:ascii="Arial" w:hAnsi="Arial" w:cs="Arial"/>
          <w:sz w:val="24"/>
          <w:szCs w:val="24"/>
        </w:rPr>
        <w:t xml:space="preserve"> that support vibrant exchange on knowledge of relevant S&amp;T challenges/context toward co-development proposal development, attraction of supporting funding, and results achieveme</w:t>
      </w:r>
      <w:r w:rsidR="00C01564">
        <w:rPr>
          <w:rFonts w:ascii="Arial" w:hAnsi="Arial" w:cs="Arial"/>
          <w:sz w:val="24"/>
          <w:szCs w:val="24"/>
        </w:rPr>
        <w:t>nt</w:t>
      </w:r>
      <w:r w:rsidR="009F275E">
        <w:rPr>
          <w:rFonts w:ascii="Arial" w:hAnsi="Arial" w:cs="Arial"/>
          <w:sz w:val="24"/>
          <w:szCs w:val="24"/>
        </w:rPr>
        <w:t>.</w:t>
      </w:r>
    </w:p>
    <w:p w14:paraId="6CE9018D" w14:textId="77777777" w:rsidR="00D63875" w:rsidRDefault="00D63875" w:rsidP="00FC54BC">
      <w:pPr>
        <w:tabs>
          <w:tab w:val="left" w:pos="360"/>
          <w:tab w:val="left" w:pos="720"/>
          <w:tab w:val="left" w:pos="1080"/>
          <w:tab w:val="left" w:pos="1440"/>
        </w:tabs>
        <w:spacing w:after="0" w:line="240" w:lineRule="auto"/>
        <w:rPr>
          <w:rFonts w:ascii="Arial" w:hAnsi="Arial" w:cs="Arial"/>
          <w:sz w:val="24"/>
          <w:szCs w:val="24"/>
        </w:rPr>
      </w:pPr>
    </w:p>
    <w:p w14:paraId="41ED756F" w14:textId="77777777" w:rsidR="00D63875" w:rsidRDefault="00D63875"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b.  Synchronize</w:t>
      </w:r>
      <w:proofErr w:type="gramEnd"/>
      <w:r>
        <w:rPr>
          <w:rFonts w:ascii="Arial" w:hAnsi="Arial" w:cs="Arial"/>
          <w:sz w:val="24"/>
          <w:szCs w:val="24"/>
        </w:rPr>
        <w:t xml:space="preserve"> district, ERDC, TAMU, and industry partner budget processes on co-development objectives.</w:t>
      </w:r>
    </w:p>
    <w:p w14:paraId="4DBEFCDD" w14:textId="77777777" w:rsidR="00D63875" w:rsidRDefault="00D63875" w:rsidP="00FC54BC">
      <w:pPr>
        <w:tabs>
          <w:tab w:val="left" w:pos="360"/>
          <w:tab w:val="left" w:pos="720"/>
          <w:tab w:val="left" w:pos="1080"/>
          <w:tab w:val="left" w:pos="1440"/>
        </w:tabs>
        <w:spacing w:after="0" w:line="240" w:lineRule="auto"/>
        <w:rPr>
          <w:rFonts w:ascii="Arial" w:hAnsi="Arial" w:cs="Arial"/>
          <w:sz w:val="24"/>
          <w:szCs w:val="24"/>
        </w:rPr>
      </w:pPr>
    </w:p>
    <w:p w14:paraId="32F78673" w14:textId="77777777" w:rsidR="00D63875" w:rsidRDefault="00D63875"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c.  Illuminate</w:t>
      </w:r>
      <w:proofErr w:type="gramEnd"/>
      <w:r>
        <w:rPr>
          <w:rFonts w:ascii="Arial" w:hAnsi="Arial" w:cs="Arial"/>
          <w:sz w:val="24"/>
          <w:szCs w:val="24"/>
        </w:rPr>
        <w:t xml:space="preserve"> </w:t>
      </w:r>
      <w:r w:rsidR="009A19DF">
        <w:rPr>
          <w:rFonts w:ascii="Arial" w:hAnsi="Arial" w:cs="Arial"/>
          <w:sz w:val="24"/>
          <w:szCs w:val="24"/>
        </w:rPr>
        <w:t xml:space="preserve">collaborating organizational </w:t>
      </w:r>
      <w:r>
        <w:rPr>
          <w:rFonts w:ascii="Arial" w:hAnsi="Arial" w:cs="Arial"/>
          <w:sz w:val="24"/>
          <w:szCs w:val="24"/>
        </w:rPr>
        <w:t>enterprise leaders on the co-development value proposition for building and sustaining strategic support for CSEC.</w:t>
      </w:r>
    </w:p>
    <w:p w14:paraId="5CEDAD49" w14:textId="77777777" w:rsidR="00D63875" w:rsidRDefault="00D63875" w:rsidP="00FC54BC">
      <w:pPr>
        <w:tabs>
          <w:tab w:val="left" w:pos="360"/>
          <w:tab w:val="left" w:pos="720"/>
          <w:tab w:val="left" w:pos="1080"/>
          <w:tab w:val="left" w:pos="1440"/>
        </w:tabs>
        <w:spacing w:after="0" w:line="240" w:lineRule="auto"/>
        <w:rPr>
          <w:rFonts w:ascii="Arial" w:hAnsi="Arial" w:cs="Arial"/>
          <w:sz w:val="24"/>
          <w:szCs w:val="24"/>
        </w:rPr>
      </w:pPr>
    </w:p>
    <w:p w14:paraId="251DBC9D" w14:textId="77777777" w:rsidR="00D63875" w:rsidRPr="00D63875" w:rsidRDefault="00D63875"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d.  Attract</w:t>
      </w:r>
      <w:proofErr w:type="gramEnd"/>
      <w:r>
        <w:rPr>
          <w:rFonts w:ascii="Arial" w:hAnsi="Arial" w:cs="Arial"/>
          <w:sz w:val="24"/>
          <w:szCs w:val="24"/>
        </w:rPr>
        <w:t xml:space="preserve"> industry and agency resources and funding to support planning, execution and annual updating of the CSEC 5-year </w:t>
      </w:r>
      <w:proofErr w:type="spellStart"/>
      <w:r>
        <w:rPr>
          <w:rFonts w:ascii="Arial" w:hAnsi="Arial" w:cs="Arial"/>
          <w:sz w:val="24"/>
          <w:szCs w:val="24"/>
        </w:rPr>
        <w:t>PgMP</w:t>
      </w:r>
      <w:proofErr w:type="spellEnd"/>
      <w:r>
        <w:rPr>
          <w:rFonts w:ascii="Arial" w:hAnsi="Arial" w:cs="Arial"/>
          <w:sz w:val="24"/>
          <w:szCs w:val="24"/>
        </w:rPr>
        <w:t>.</w:t>
      </w:r>
    </w:p>
    <w:p w14:paraId="00D98684" w14:textId="77777777" w:rsidR="00D63875" w:rsidRDefault="00D63875" w:rsidP="00FC54BC">
      <w:pPr>
        <w:tabs>
          <w:tab w:val="left" w:pos="360"/>
          <w:tab w:val="left" w:pos="720"/>
          <w:tab w:val="left" w:pos="1080"/>
          <w:tab w:val="left" w:pos="1440"/>
        </w:tabs>
        <w:spacing w:after="0" w:line="240" w:lineRule="auto"/>
        <w:rPr>
          <w:rFonts w:ascii="Arial" w:hAnsi="Arial" w:cs="Arial"/>
          <w:b/>
          <w:sz w:val="24"/>
          <w:szCs w:val="24"/>
        </w:rPr>
      </w:pPr>
    </w:p>
    <w:p w14:paraId="340A2143" w14:textId="77777777" w:rsidR="00FC54BC" w:rsidRDefault="00D63875"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 xml:space="preserve">9.  </w:t>
      </w:r>
      <w:r w:rsidR="00FC54BC">
        <w:rPr>
          <w:rFonts w:ascii="Arial" w:hAnsi="Arial" w:cs="Arial"/>
          <w:b/>
          <w:sz w:val="24"/>
          <w:szCs w:val="24"/>
        </w:rPr>
        <w:t>Objectives</w:t>
      </w:r>
      <w:r w:rsidR="00FC54BC" w:rsidRPr="005512C7">
        <w:rPr>
          <w:rFonts w:ascii="Arial" w:hAnsi="Arial" w:cs="Arial"/>
          <w:b/>
          <w:sz w:val="24"/>
          <w:szCs w:val="24"/>
        </w:rPr>
        <w:t>.</w:t>
      </w:r>
      <w:r w:rsidR="00FC54BC" w:rsidRPr="005512C7">
        <w:rPr>
          <w:rFonts w:ascii="Arial" w:hAnsi="Arial" w:cs="Arial"/>
          <w:sz w:val="24"/>
          <w:szCs w:val="24"/>
        </w:rPr>
        <w:t xml:space="preserve">  </w:t>
      </w:r>
    </w:p>
    <w:p w14:paraId="03AAE0BC" w14:textId="77777777" w:rsidR="00FC54BC" w:rsidRDefault="00FC54BC" w:rsidP="00FC54BC">
      <w:pPr>
        <w:tabs>
          <w:tab w:val="left" w:pos="360"/>
          <w:tab w:val="left" w:pos="720"/>
          <w:tab w:val="left" w:pos="1080"/>
          <w:tab w:val="left" w:pos="1440"/>
        </w:tabs>
        <w:spacing w:after="0" w:line="240" w:lineRule="auto"/>
        <w:rPr>
          <w:rFonts w:ascii="Arial" w:hAnsi="Arial" w:cs="Arial"/>
          <w:sz w:val="24"/>
          <w:szCs w:val="24"/>
        </w:rPr>
      </w:pPr>
    </w:p>
    <w:p w14:paraId="4D7C3FA9" w14:textId="77777777" w:rsidR="00FC54BC" w:rsidRDefault="00FC54BC"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ab/>
      </w:r>
      <w:proofErr w:type="gramStart"/>
      <w:r>
        <w:rPr>
          <w:rFonts w:ascii="Arial" w:hAnsi="Arial" w:cs="Arial"/>
          <w:sz w:val="24"/>
          <w:szCs w:val="24"/>
        </w:rPr>
        <w:t xml:space="preserve">a.  </w:t>
      </w:r>
      <w:r w:rsidR="00F22C5C">
        <w:rPr>
          <w:rFonts w:ascii="Arial" w:hAnsi="Arial" w:cs="Arial"/>
          <w:sz w:val="24"/>
          <w:szCs w:val="24"/>
        </w:rPr>
        <w:t>Inform</w:t>
      </w:r>
      <w:proofErr w:type="gramEnd"/>
      <w:r w:rsidR="00F22C5C">
        <w:rPr>
          <w:rFonts w:ascii="Arial" w:hAnsi="Arial" w:cs="Arial"/>
          <w:sz w:val="24"/>
          <w:szCs w:val="24"/>
        </w:rPr>
        <w:t xml:space="preserve"> ongoing studies/projects with ready S&amp;T for increased product value delivery and milestone execution.</w:t>
      </w:r>
    </w:p>
    <w:p w14:paraId="32A310CC" w14:textId="77777777" w:rsidR="00F22C5C" w:rsidRDefault="00F22C5C" w:rsidP="00FC54BC">
      <w:pPr>
        <w:tabs>
          <w:tab w:val="left" w:pos="360"/>
          <w:tab w:val="left" w:pos="720"/>
          <w:tab w:val="left" w:pos="1080"/>
          <w:tab w:val="left" w:pos="1440"/>
        </w:tabs>
        <w:spacing w:after="0" w:line="240" w:lineRule="auto"/>
        <w:rPr>
          <w:rFonts w:ascii="Arial" w:hAnsi="Arial" w:cs="Arial"/>
          <w:sz w:val="24"/>
          <w:szCs w:val="24"/>
        </w:rPr>
      </w:pPr>
    </w:p>
    <w:p w14:paraId="34C82E8A" w14:textId="77777777" w:rsidR="00F22C5C" w:rsidRDefault="00F22C5C"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t xml:space="preserve">b.  Opportunistically infuse emerging S&amp;T into anticipated and new studies/projects </w:t>
      </w:r>
      <w:r w:rsidR="0047039A">
        <w:rPr>
          <w:rFonts w:ascii="Arial" w:hAnsi="Arial" w:cs="Arial"/>
          <w:sz w:val="24"/>
          <w:szCs w:val="24"/>
        </w:rPr>
        <w:t xml:space="preserve">through USACE guidance documents and tools </w:t>
      </w:r>
      <w:r>
        <w:rPr>
          <w:rFonts w:ascii="Arial" w:hAnsi="Arial" w:cs="Arial"/>
          <w:sz w:val="24"/>
          <w:szCs w:val="24"/>
        </w:rPr>
        <w:t>for pilot demonstration and refinement toward mainstreaming across USACE Gulf coast districts and other similar coastal settings nationally.</w:t>
      </w:r>
    </w:p>
    <w:p w14:paraId="7EAE2218" w14:textId="77777777" w:rsidR="00F22C5C" w:rsidRDefault="00F22C5C" w:rsidP="00FC54BC">
      <w:pPr>
        <w:tabs>
          <w:tab w:val="left" w:pos="360"/>
          <w:tab w:val="left" w:pos="720"/>
          <w:tab w:val="left" w:pos="1080"/>
          <w:tab w:val="left" w:pos="1440"/>
        </w:tabs>
        <w:spacing w:after="0" w:line="240" w:lineRule="auto"/>
        <w:rPr>
          <w:rFonts w:ascii="Arial" w:hAnsi="Arial" w:cs="Arial"/>
          <w:sz w:val="24"/>
          <w:szCs w:val="24"/>
        </w:rPr>
      </w:pPr>
    </w:p>
    <w:p w14:paraId="795EFB3C" w14:textId="77777777" w:rsidR="00F22C5C" w:rsidRDefault="00F22C5C"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c.  Exploit</w:t>
      </w:r>
      <w:proofErr w:type="gramEnd"/>
      <w:r>
        <w:rPr>
          <w:rFonts w:ascii="Arial" w:hAnsi="Arial" w:cs="Arial"/>
          <w:sz w:val="24"/>
          <w:szCs w:val="24"/>
        </w:rPr>
        <w:t xml:space="preserve"> data of ongoing and completed studies/projects to identify key extant uncertainties and knowledge gaps for formulating priority R&amp;D that will provide closure into next phases of project life cycles.</w:t>
      </w:r>
    </w:p>
    <w:p w14:paraId="4BD92B33" w14:textId="77777777" w:rsidR="00F22C5C" w:rsidRDefault="00F22C5C" w:rsidP="00FC54BC">
      <w:pPr>
        <w:tabs>
          <w:tab w:val="left" w:pos="360"/>
          <w:tab w:val="left" w:pos="720"/>
          <w:tab w:val="left" w:pos="1080"/>
          <w:tab w:val="left" w:pos="1440"/>
        </w:tabs>
        <w:spacing w:after="0" w:line="240" w:lineRule="auto"/>
        <w:rPr>
          <w:rFonts w:ascii="Arial" w:hAnsi="Arial" w:cs="Arial"/>
          <w:sz w:val="24"/>
          <w:szCs w:val="24"/>
        </w:rPr>
      </w:pPr>
    </w:p>
    <w:p w14:paraId="655B2DD9" w14:textId="77777777" w:rsidR="00F22C5C" w:rsidRDefault="00F22C5C" w:rsidP="00FC54BC">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d.  Actively</w:t>
      </w:r>
      <w:proofErr w:type="gramEnd"/>
      <w:r>
        <w:rPr>
          <w:rFonts w:ascii="Arial" w:hAnsi="Arial" w:cs="Arial"/>
          <w:sz w:val="24"/>
          <w:szCs w:val="24"/>
        </w:rPr>
        <w:t xml:space="preserve"> participate in district and ERDC sensing opportunities as a SME cadre to inform scoping of new studies/projects in context of existing S&amp;T barriers that if scoped for R&amp;D at that time, would become viable, valuable pursuits for co-development.</w:t>
      </w:r>
    </w:p>
    <w:p w14:paraId="75FAD45E" w14:textId="77777777" w:rsidR="00FC54BC" w:rsidRDefault="00FC54BC" w:rsidP="00B871A0">
      <w:pPr>
        <w:tabs>
          <w:tab w:val="left" w:pos="360"/>
          <w:tab w:val="left" w:pos="720"/>
          <w:tab w:val="left" w:pos="1080"/>
          <w:tab w:val="left" w:pos="1440"/>
        </w:tabs>
        <w:spacing w:after="0" w:line="240" w:lineRule="auto"/>
        <w:rPr>
          <w:rFonts w:ascii="Arial" w:hAnsi="Arial" w:cs="Arial"/>
          <w:b/>
          <w:sz w:val="24"/>
          <w:szCs w:val="24"/>
        </w:rPr>
      </w:pPr>
    </w:p>
    <w:p w14:paraId="32B201A0" w14:textId="77777777" w:rsidR="005434EA" w:rsidRPr="005512C7" w:rsidRDefault="00D63875" w:rsidP="00B871A0">
      <w:pPr>
        <w:tabs>
          <w:tab w:val="left" w:pos="360"/>
          <w:tab w:val="left" w:pos="720"/>
          <w:tab w:val="left" w:pos="1080"/>
          <w:tab w:val="left" w:pos="1440"/>
        </w:tabs>
        <w:spacing w:after="0" w:line="240" w:lineRule="auto"/>
        <w:rPr>
          <w:rFonts w:ascii="Arial" w:hAnsi="Arial" w:cs="Arial"/>
          <w:b/>
          <w:sz w:val="24"/>
          <w:szCs w:val="24"/>
        </w:rPr>
      </w:pPr>
      <w:r>
        <w:rPr>
          <w:rFonts w:ascii="Arial" w:hAnsi="Arial" w:cs="Arial"/>
          <w:b/>
          <w:sz w:val="24"/>
          <w:szCs w:val="24"/>
        </w:rPr>
        <w:t>10</w:t>
      </w:r>
      <w:r w:rsidR="005434EA" w:rsidRPr="005512C7">
        <w:rPr>
          <w:rFonts w:ascii="Arial" w:hAnsi="Arial" w:cs="Arial"/>
          <w:b/>
          <w:sz w:val="24"/>
          <w:szCs w:val="24"/>
        </w:rPr>
        <w:t>.  Intended Capabilities and Products.</w:t>
      </w:r>
    </w:p>
    <w:p w14:paraId="71F52B1E"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65840F7D" w14:textId="428C3FB0"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r>
      <w:proofErr w:type="gramStart"/>
      <w:r w:rsidRPr="005512C7">
        <w:rPr>
          <w:rFonts w:ascii="Arial" w:hAnsi="Arial" w:cs="Arial"/>
          <w:sz w:val="24"/>
          <w:szCs w:val="24"/>
        </w:rPr>
        <w:t xml:space="preserve">a.  </w:t>
      </w:r>
      <w:r w:rsidR="000F5E36" w:rsidRPr="002C00FC">
        <w:rPr>
          <w:rFonts w:ascii="Arial" w:hAnsi="Arial" w:cs="Arial"/>
          <w:sz w:val="24"/>
          <w:szCs w:val="24"/>
          <w:u w:val="single"/>
        </w:rPr>
        <w:t>Next</w:t>
      </w:r>
      <w:proofErr w:type="gramEnd"/>
      <w:r w:rsidR="000F5E36" w:rsidRPr="002C00FC">
        <w:rPr>
          <w:rFonts w:ascii="Arial" w:hAnsi="Arial" w:cs="Arial"/>
          <w:sz w:val="24"/>
          <w:szCs w:val="24"/>
          <w:u w:val="single"/>
        </w:rPr>
        <w:t xml:space="preserve"> Generation </w:t>
      </w:r>
      <w:r w:rsidRPr="005512C7">
        <w:rPr>
          <w:rFonts w:ascii="Arial" w:hAnsi="Arial" w:cs="Arial"/>
          <w:sz w:val="24"/>
          <w:szCs w:val="24"/>
          <w:u w:val="single"/>
        </w:rPr>
        <w:t>Coastal Science and Engineering</w:t>
      </w:r>
      <w:r w:rsidR="000F5E36">
        <w:rPr>
          <w:rFonts w:ascii="Arial" w:hAnsi="Arial" w:cs="Arial"/>
          <w:sz w:val="24"/>
          <w:szCs w:val="24"/>
          <w:u w:val="single"/>
        </w:rPr>
        <w:t xml:space="preserve"> Knowledge and Expertise</w:t>
      </w:r>
      <w:r w:rsidRPr="005512C7">
        <w:rPr>
          <w:rFonts w:ascii="Arial" w:hAnsi="Arial" w:cs="Arial"/>
          <w:sz w:val="24"/>
          <w:szCs w:val="24"/>
          <w:u w:val="single"/>
        </w:rPr>
        <w:t>.</w:t>
      </w:r>
      <w:r w:rsidRPr="005512C7">
        <w:rPr>
          <w:rFonts w:ascii="Arial" w:hAnsi="Arial" w:cs="Arial"/>
          <w:sz w:val="24"/>
          <w:szCs w:val="24"/>
        </w:rPr>
        <w:t xml:space="preserve">  Establish a world-class S&amp;T capability that technically informs district studies and projects</w:t>
      </w:r>
      <w:r w:rsidR="000D6EFD">
        <w:rPr>
          <w:rFonts w:ascii="Arial" w:hAnsi="Arial" w:cs="Arial"/>
          <w:sz w:val="24"/>
          <w:szCs w:val="24"/>
        </w:rPr>
        <w:t xml:space="preserve"> across their respective phases and life cycles</w:t>
      </w:r>
      <w:r w:rsidRPr="005512C7">
        <w:rPr>
          <w:rFonts w:ascii="Arial" w:hAnsi="Arial" w:cs="Arial"/>
          <w:sz w:val="24"/>
          <w:szCs w:val="24"/>
        </w:rPr>
        <w:t xml:space="preserve"> with laboratory and field scientific experimentation, scalable field pilot-learn demonstrations, and ERDC R&amp;D programs on nationalizing results for wider relevancy.  </w:t>
      </w:r>
      <w:r w:rsidR="00823C10">
        <w:rPr>
          <w:rFonts w:ascii="Arial" w:hAnsi="Arial" w:cs="Arial"/>
          <w:sz w:val="24"/>
          <w:szCs w:val="24"/>
        </w:rPr>
        <w:t>Opportunistically leverage</w:t>
      </w:r>
      <w:r w:rsidRPr="005512C7">
        <w:rPr>
          <w:rFonts w:ascii="Arial" w:hAnsi="Arial" w:cs="Arial"/>
          <w:sz w:val="24"/>
          <w:szCs w:val="24"/>
        </w:rPr>
        <w:t xml:space="preserve"> </w:t>
      </w:r>
      <w:r w:rsidR="00823C10">
        <w:rPr>
          <w:rFonts w:ascii="Arial" w:hAnsi="Arial" w:cs="Arial"/>
          <w:sz w:val="24"/>
          <w:szCs w:val="24"/>
        </w:rPr>
        <w:t xml:space="preserve">opportunities on </w:t>
      </w:r>
      <w:r w:rsidRPr="005512C7">
        <w:rPr>
          <w:rFonts w:ascii="Arial" w:hAnsi="Arial" w:cs="Arial"/>
          <w:sz w:val="24"/>
          <w:szCs w:val="24"/>
        </w:rPr>
        <w:t xml:space="preserve">select SWG studies and projects </w:t>
      </w:r>
      <w:r w:rsidR="00823C10">
        <w:rPr>
          <w:rFonts w:ascii="Arial" w:hAnsi="Arial" w:cs="Arial"/>
          <w:sz w:val="24"/>
          <w:szCs w:val="24"/>
        </w:rPr>
        <w:t>for CSEC collaboration, which are being advanced under the General Investigations, Construction General, and Operations and Maintenance Programs,</w:t>
      </w:r>
      <w:r w:rsidRPr="005512C7">
        <w:rPr>
          <w:rFonts w:ascii="Arial" w:hAnsi="Arial" w:cs="Arial"/>
          <w:sz w:val="24"/>
          <w:szCs w:val="24"/>
        </w:rPr>
        <w:t xml:space="preserve"> the Continuing Authority Program (CAP), Flood Plain Management Services (FPMS) Program, Planning Assistance to States (PAS) Prog</w:t>
      </w:r>
      <w:r w:rsidR="00823C10">
        <w:rPr>
          <w:rFonts w:ascii="Arial" w:hAnsi="Arial" w:cs="Arial"/>
          <w:sz w:val="24"/>
          <w:szCs w:val="24"/>
        </w:rPr>
        <w:t>ram, and Silver Jackets Program</w:t>
      </w:r>
      <w:r w:rsidRPr="005512C7">
        <w:rPr>
          <w:rFonts w:ascii="Arial" w:hAnsi="Arial" w:cs="Arial"/>
          <w:sz w:val="24"/>
          <w:szCs w:val="24"/>
        </w:rPr>
        <w:t>.  The hub of activities is envisioned to include a broad range of science and engineering relevant to the interface of infrastructure, environment, and social systems within the coastal context.</w:t>
      </w:r>
    </w:p>
    <w:p w14:paraId="16531657"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34220C25" w14:textId="6076F6D9" w:rsidR="000F5E36" w:rsidRPr="000F5E36" w:rsidRDefault="005434EA" w:rsidP="000F5E36">
      <w:pPr>
        <w:tabs>
          <w:tab w:val="left" w:pos="360"/>
          <w:tab w:val="left" w:pos="720"/>
          <w:tab w:val="left" w:pos="1080"/>
          <w:tab w:val="left" w:pos="1440"/>
        </w:tabs>
        <w:spacing w:after="0" w:line="240" w:lineRule="auto"/>
        <w:rPr>
          <w:rFonts w:ascii="Arial" w:hAnsi="Arial" w:cs="Arial"/>
          <w:sz w:val="24"/>
          <w:szCs w:val="24"/>
        </w:rPr>
      </w:pPr>
      <w:r w:rsidRPr="005512C7">
        <w:rPr>
          <w:rFonts w:ascii="Arial" w:hAnsi="Arial" w:cs="Arial"/>
          <w:sz w:val="24"/>
          <w:szCs w:val="24"/>
        </w:rPr>
        <w:tab/>
      </w:r>
      <w:proofErr w:type="gramStart"/>
      <w:r w:rsidRPr="005512C7">
        <w:rPr>
          <w:rFonts w:ascii="Arial" w:hAnsi="Arial" w:cs="Arial"/>
          <w:sz w:val="24"/>
          <w:szCs w:val="24"/>
        </w:rPr>
        <w:t xml:space="preserve">b.  </w:t>
      </w:r>
      <w:r w:rsidR="000F5E36" w:rsidRPr="00205C80">
        <w:rPr>
          <w:rFonts w:ascii="Arial" w:hAnsi="Arial" w:cs="Arial"/>
          <w:sz w:val="24"/>
          <w:szCs w:val="24"/>
          <w:u w:val="single"/>
        </w:rPr>
        <w:t>Coastal</w:t>
      </w:r>
      <w:proofErr w:type="gramEnd"/>
      <w:r w:rsidR="000F5E36" w:rsidRPr="00205C80">
        <w:rPr>
          <w:rFonts w:ascii="Arial" w:hAnsi="Arial" w:cs="Arial"/>
          <w:sz w:val="24"/>
          <w:szCs w:val="24"/>
          <w:u w:val="single"/>
        </w:rPr>
        <w:t xml:space="preserve"> Science and Engineering Laboratory.</w:t>
      </w:r>
      <w:r w:rsidR="000F5E36">
        <w:rPr>
          <w:rFonts w:ascii="Arial" w:hAnsi="Arial" w:cs="Arial"/>
          <w:sz w:val="24"/>
          <w:szCs w:val="24"/>
        </w:rPr>
        <w:t xml:space="preserve">  </w:t>
      </w:r>
      <w:r w:rsidR="000F5E36" w:rsidRPr="000F5E36">
        <w:rPr>
          <w:rFonts w:ascii="Arial" w:hAnsi="Arial" w:cs="Arial"/>
          <w:sz w:val="24"/>
          <w:szCs w:val="24"/>
        </w:rPr>
        <w:t xml:space="preserve">The TAMU OCEN Haynes Coastal Engineering Laboratory in College Station, TX, is in the process of being dismantled to provide for other academic uses.  TAMU OCEN has an interest in these laboratory assets being relocated in Galveston, TX, ideally on the TAMU campus, for renewed use in the new combined Ocean and Coastal Engineering Programs under OCEN.  </w:t>
      </w:r>
    </w:p>
    <w:p w14:paraId="1938A543"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2D28A933"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r w:rsidRPr="000F5E36">
        <w:rPr>
          <w:rFonts w:ascii="Arial" w:hAnsi="Arial" w:cs="Arial"/>
          <w:sz w:val="24"/>
          <w:szCs w:val="24"/>
        </w:rPr>
        <w:t xml:space="preserve">The challenge for a facility location at the Galveston campus is that lands and buildings there are scarce.  There has been discussion of these assets being relocated to ERDC in Vicksburg, MS, with the offer for TAMU to have full access and use.  However, this option is deemed too distant for effective use by TAMU.  Thus, there are currently no definite plans for these assets to be used elsewhere for similar or different purposes.  </w:t>
      </w:r>
    </w:p>
    <w:p w14:paraId="0BEFC34D"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72569F12" w14:textId="7131BC08"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Once the facility is sited in Galveston, it</w:t>
      </w:r>
      <w:r w:rsidRPr="000F5E36">
        <w:rPr>
          <w:rFonts w:ascii="Arial" w:hAnsi="Arial" w:cs="Arial"/>
          <w:sz w:val="24"/>
          <w:szCs w:val="24"/>
        </w:rPr>
        <w:t xml:space="preserve"> would strategically enable the Coastal Science and Engineering Collaborative (CSEC) </w:t>
      </w:r>
      <w:proofErr w:type="spellStart"/>
      <w:r w:rsidRPr="000F5E36">
        <w:rPr>
          <w:rFonts w:ascii="Arial" w:hAnsi="Arial" w:cs="Arial"/>
          <w:sz w:val="24"/>
          <w:szCs w:val="24"/>
        </w:rPr>
        <w:t>PgMP</w:t>
      </w:r>
      <w:proofErr w:type="spellEnd"/>
      <w:r>
        <w:rPr>
          <w:rFonts w:ascii="Arial" w:hAnsi="Arial" w:cs="Arial"/>
          <w:sz w:val="24"/>
          <w:szCs w:val="24"/>
        </w:rPr>
        <w:t xml:space="preserve">, among other intended purposes of </w:t>
      </w:r>
      <w:r>
        <w:rPr>
          <w:rFonts w:ascii="Arial" w:hAnsi="Arial" w:cs="Arial"/>
          <w:sz w:val="24"/>
          <w:szCs w:val="24"/>
        </w:rPr>
        <w:lastRenderedPageBreak/>
        <w:t>TAMU OCEN</w:t>
      </w:r>
      <w:r w:rsidRPr="000F5E36">
        <w:rPr>
          <w:rFonts w:ascii="Arial" w:hAnsi="Arial" w:cs="Arial"/>
          <w:sz w:val="24"/>
          <w:szCs w:val="24"/>
        </w:rPr>
        <w:t xml:space="preserve">.  The </w:t>
      </w:r>
      <w:proofErr w:type="spellStart"/>
      <w:r w:rsidRPr="000F5E36">
        <w:rPr>
          <w:rFonts w:ascii="Arial" w:hAnsi="Arial" w:cs="Arial"/>
          <w:sz w:val="24"/>
          <w:szCs w:val="24"/>
        </w:rPr>
        <w:t>PgMP</w:t>
      </w:r>
      <w:proofErr w:type="spellEnd"/>
      <w:r w:rsidRPr="000F5E36">
        <w:rPr>
          <w:rFonts w:ascii="Arial" w:hAnsi="Arial" w:cs="Arial"/>
          <w:sz w:val="24"/>
          <w:szCs w:val="24"/>
        </w:rPr>
        <w:t xml:space="preserve"> would effectively become </w:t>
      </w:r>
      <w:r>
        <w:rPr>
          <w:rFonts w:ascii="Arial" w:hAnsi="Arial" w:cs="Arial"/>
          <w:sz w:val="24"/>
          <w:szCs w:val="24"/>
        </w:rPr>
        <w:t>a</w:t>
      </w:r>
      <w:r w:rsidRPr="000F5E36">
        <w:rPr>
          <w:rFonts w:ascii="Arial" w:hAnsi="Arial" w:cs="Arial"/>
          <w:sz w:val="24"/>
          <w:szCs w:val="24"/>
        </w:rPr>
        <w:t xml:space="preserve"> revenue source for the facility, while it </w:t>
      </w:r>
      <w:r w:rsidR="002C00FC">
        <w:rPr>
          <w:rFonts w:ascii="Arial" w:hAnsi="Arial" w:cs="Arial"/>
          <w:sz w:val="24"/>
          <w:szCs w:val="24"/>
        </w:rPr>
        <w:t xml:space="preserve">is </w:t>
      </w:r>
      <w:r w:rsidRPr="000F5E36">
        <w:rPr>
          <w:rFonts w:ascii="Arial" w:hAnsi="Arial" w:cs="Arial"/>
          <w:sz w:val="24"/>
          <w:szCs w:val="24"/>
        </w:rPr>
        <w:t>used to d</w:t>
      </w:r>
      <w:r w:rsidR="002C00FC">
        <w:rPr>
          <w:rFonts w:ascii="Arial" w:hAnsi="Arial" w:cs="Arial"/>
          <w:sz w:val="24"/>
          <w:szCs w:val="24"/>
        </w:rPr>
        <w:t>evelop and deliver best in class</w:t>
      </w:r>
      <w:r w:rsidRPr="000F5E36">
        <w:rPr>
          <w:rFonts w:ascii="Arial" w:hAnsi="Arial" w:cs="Arial"/>
          <w:sz w:val="24"/>
          <w:szCs w:val="24"/>
        </w:rPr>
        <w:t xml:space="preserve"> coastal science and </w:t>
      </w:r>
      <w:r>
        <w:rPr>
          <w:rFonts w:ascii="Arial" w:hAnsi="Arial" w:cs="Arial"/>
          <w:sz w:val="24"/>
          <w:szCs w:val="24"/>
        </w:rPr>
        <w:t xml:space="preserve">engineering. </w:t>
      </w:r>
    </w:p>
    <w:p w14:paraId="00215A52"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1A92BB1B" w14:textId="02B0104F"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At their 11 NOV 16 meeting, t</w:t>
      </w:r>
      <w:r w:rsidRPr="000F5E36">
        <w:rPr>
          <w:rFonts w:ascii="Arial" w:hAnsi="Arial" w:cs="Arial"/>
          <w:sz w:val="24"/>
          <w:szCs w:val="24"/>
        </w:rPr>
        <w:t xml:space="preserve">he TAMU OCEN </w:t>
      </w:r>
      <w:r>
        <w:rPr>
          <w:rFonts w:ascii="Arial" w:hAnsi="Arial" w:cs="Arial"/>
          <w:sz w:val="24"/>
          <w:szCs w:val="24"/>
        </w:rPr>
        <w:t>BIA offered</w:t>
      </w:r>
      <w:r w:rsidRPr="000F5E36">
        <w:rPr>
          <w:rFonts w:ascii="Arial" w:hAnsi="Arial" w:cs="Arial"/>
          <w:sz w:val="24"/>
          <w:szCs w:val="24"/>
        </w:rPr>
        <w:t xml:space="preserve"> the following on a vision for the facility.  </w:t>
      </w:r>
    </w:p>
    <w:p w14:paraId="0A20C0F2"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2596C65C" w14:textId="6C37C219"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(1)</w:t>
      </w:r>
      <w:r w:rsidR="000F5E36" w:rsidRPr="000F5E36">
        <w:rPr>
          <w:rFonts w:ascii="Arial" w:hAnsi="Arial" w:cs="Arial"/>
          <w:sz w:val="24"/>
          <w:szCs w:val="24"/>
        </w:rPr>
        <w:t xml:space="preserve">  The larger the facility the better, for reducing adverse effects of scaling, and reducing the limitations of the scope of modeling that can be performed.</w:t>
      </w:r>
    </w:p>
    <w:p w14:paraId="2444772B"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719C7E11" w14:textId="72656B33"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(2)</w:t>
      </w:r>
      <w:r w:rsidR="000F5E36" w:rsidRPr="000F5E36">
        <w:rPr>
          <w:rFonts w:ascii="Arial" w:hAnsi="Arial" w:cs="Arial"/>
          <w:sz w:val="24"/>
          <w:szCs w:val="24"/>
        </w:rPr>
        <w:t xml:space="preserve">  Have at least one large flume and a basin. The intent for the flume is to generate the largest unidirectional waves possible.  The basin would be for investigations involving wave refraction, diffraction, active reflective adsorption, multi-directional waves, etc.  Make the basin completely modular, composing tanks using pony walls and movable wave generators/attenuators.  This allows for odd geometry basins and multiple wave tanks within the same basin.  With this the lab could be working on several projects at once.</w:t>
      </w:r>
    </w:p>
    <w:p w14:paraId="1B9D3D07"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7A3AE9EA" w14:textId="0B2DC6A4"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(3)</w:t>
      </w:r>
      <w:r w:rsidR="000F5E36" w:rsidRPr="000F5E36">
        <w:rPr>
          <w:rFonts w:ascii="Arial" w:hAnsi="Arial" w:cs="Arial"/>
          <w:sz w:val="24"/>
          <w:szCs w:val="24"/>
        </w:rPr>
        <w:t xml:space="preserve">  The lab</w:t>
      </w:r>
      <w:r>
        <w:rPr>
          <w:rFonts w:ascii="Arial" w:hAnsi="Arial" w:cs="Arial"/>
          <w:sz w:val="24"/>
          <w:szCs w:val="24"/>
        </w:rPr>
        <w:t>oratory</w:t>
      </w:r>
      <w:r w:rsidR="000F5E36" w:rsidRPr="000F5E36">
        <w:rPr>
          <w:rFonts w:ascii="Arial" w:hAnsi="Arial" w:cs="Arial"/>
          <w:sz w:val="24"/>
          <w:szCs w:val="24"/>
        </w:rPr>
        <w:t xml:space="preserve"> would need to have heavy machinery available for setting up experiments.  For NNBF experiments, efficient handling of soils and other natural materials is necessary, both for placement and clean up, e.g., vacuum/filtration system.</w:t>
      </w:r>
    </w:p>
    <w:p w14:paraId="762A36ED" w14:textId="77777777" w:rsidR="00724933" w:rsidRDefault="00724933" w:rsidP="000F5E36">
      <w:pPr>
        <w:tabs>
          <w:tab w:val="left" w:pos="360"/>
          <w:tab w:val="left" w:pos="720"/>
          <w:tab w:val="left" w:pos="1080"/>
          <w:tab w:val="left" w:pos="1440"/>
        </w:tabs>
        <w:spacing w:after="0" w:line="240" w:lineRule="auto"/>
        <w:rPr>
          <w:rFonts w:ascii="Arial" w:hAnsi="Arial" w:cs="Arial"/>
          <w:sz w:val="24"/>
          <w:szCs w:val="24"/>
        </w:rPr>
      </w:pPr>
    </w:p>
    <w:p w14:paraId="412CB4F0" w14:textId="743233D4"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(4)</w:t>
      </w:r>
      <w:r w:rsidR="000F5E36" w:rsidRPr="000F5E36">
        <w:rPr>
          <w:rFonts w:ascii="Arial" w:hAnsi="Arial" w:cs="Arial"/>
          <w:sz w:val="24"/>
          <w:szCs w:val="24"/>
        </w:rPr>
        <w:t xml:space="preserve">  High level data collection equipment is required to meet advance research requirements.  For example, built in pressure sensors in the floor could provide for wave heights and measurements in multiple locations throughout the domain.</w:t>
      </w:r>
    </w:p>
    <w:p w14:paraId="6B2629A3"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321832E0" w14:textId="7BFD2D8A"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w:t>
      </w:r>
      <w:r w:rsidR="000F5E36" w:rsidRPr="000F5E36">
        <w:rPr>
          <w:rFonts w:ascii="Arial" w:hAnsi="Arial" w:cs="Arial"/>
          <w:sz w:val="24"/>
          <w:szCs w:val="24"/>
        </w:rPr>
        <w:t>5</w:t>
      </w:r>
      <w:r>
        <w:rPr>
          <w:rFonts w:ascii="Arial" w:hAnsi="Arial" w:cs="Arial"/>
          <w:sz w:val="24"/>
          <w:szCs w:val="24"/>
        </w:rPr>
        <w:t>)</w:t>
      </w:r>
      <w:r w:rsidR="000F5E36" w:rsidRPr="000F5E36">
        <w:rPr>
          <w:rFonts w:ascii="Arial" w:hAnsi="Arial" w:cs="Arial"/>
          <w:sz w:val="24"/>
          <w:szCs w:val="24"/>
        </w:rPr>
        <w:t xml:space="preserve">  The ability to model wind </w:t>
      </w:r>
      <w:r>
        <w:rPr>
          <w:rFonts w:ascii="Arial" w:hAnsi="Arial" w:cs="Arial"/>
          <w:sz w:val="24"/>
          <w:szCs w:val="24"/>
        </w:rPr>
        <w:t xml:space="preserve">in coastal processes along with hydrodynamics </w:t>
      </w:r>
      <w:r w:rsidR="000F5E36" w:rsidRPr="000F5E36">
        <w:rPr>
          <w:rFonts w:ascii="Arial" w:hAnsi="Arial" w:cs="Arial"/>
          <w:sz w:val="24"/>
          <w:szCs w:val="24"/>
        </w:rPr>
        <w:t>should be included</w:t>
      </w:r>
      <w:r>
        <w:rPr>
          <w:rFonts w:ascii="Arial" w:hAnsi="Arial" w:cs="Arial"/>
          <w:sz w:val="24"/>
          <w:szCs w:val="24"/>
        </w:rPr>
        <w:t xml:space="preserve"> in the laboratory capability</w:t>
      </w:r>
      <w:r w:rsidR="000F5E36" w:rsidRPr="000F5E36">
        <w:rPr>
          <w:rFonts w:ascii="Arial" w:hAnsi="Arial" w:cs="Arial"/>
          <w:sz w:val="24"/>
          <w:szCs w:val="24"/>
        </w:rPr>
        <w:t xml:space="preserve">. </w:t>
      </w:r>
    </w:p>
    <w:p w14:paraId="65647B23"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5AD4DDA8" w14:textId="014EB158"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(6)   The facility m</w:t>
      </w:r>
      <w:r w:rsidR="000F5E36" w:rsidRPr="000F5E36">
        <w:rPr>
          <w:rFonts w:ascii="Arial" w:hAnsi="Arial" w:cs="Arial"/>
          <w:sz w:val="24"/>
          <w:szCs w:val="24"/>
        </w:rPr>
        <w:t xml:space="preserve">ust have </w:t>
      </w:r>
      <w:r>
        <w:rPr>
          <w:rFonts w:ascii="Arial" w:hAnsi="Arial" w:cs="Arial"/>
          <w:sz w:val="24"/>
          <w:szCs w:val="24"/>
        </w:rPr>
        <w:t>knowledgeable staff for operations and maintenance</w:t>
      </w:r>
      <w:r w:rsidR="000F5E36" w:rsidRPr="000F5E36">
        <w:rPr>
          <w:rFonts w:ascii="Arial" w:hAnsi="Arial" w:cs="Arial"/>
          <w:sz w:val="24"/>
          <w:szCs w:val="24"/>
        </w:rPr>
        <w:t>.</w:t>
      </w:r>
    </w:p>
    <w:p w14:paraId="33485E1C"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7A4F171C" w14:textId="79130CEA"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(7)</w:t>
      </w:r>
      <w:r w:rsidR="000F5E36" w:rsidRPr="000F5E36">
        <w:rPr>
          <w:rFonts w:ascii="Arial" w:hAnsi="Arial" w:cs="Arial"/>
          <w:sz w:val="24"/>
          <w:szCs w:val="24"/>
        </w:rPr>
        <w:t xml:space="preserve">   </w:t>
      </w:r>
      <w:r>
        <w:rPr>
          <w:rFonts w:ascii="Arial" w:hAnsi="Arial" w:cs="Arial"/>
          <w:sz w:val="24"/>
          <w:szCs w:val="24"/>
        </w:rPr>
        <w:t>The facility will n</w:t>
      </w:r>
      <w:r w:rsidR="000F5E36" w:rsidRPr="000F5E36">
        <w:rPr>
          <w:rFonts w:ascii="Arial" w:hAnsi="Arial" w:cs="Arial"/>
          <w:sz w:val="24"/>
          <w:szCs w:val="24"/>
        </w:rPr>
        <w:t>eed adequate storage and construction space.</w:t>
      </w:r>
    </w:p>
    <w:p w14:paraId="47367D31"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106D898F" w14:textId="78E790AF"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(8)</w:t>
      </w:r>
      <w:r w:rsidR="000F5E36" w:rsidRPr="000F5E36">
        <w:rPr>
          <w:rFonts w:ascii="Arial" w:hAnsi="Arial" w:cs="Arial"/>
          <w:sz w:val="24"/>
          <w:szCs w:val="24"/>
        </w:rPr>
        <w:t xml:space="preserve">   The lab</w:t>
      </w:r>
      <w:r>
        <w:rPr>
          <w:rFonts w:ascii="Arial" w:hAnsi="Arial" w:cs="Arial"/>
          <w:sz w:val="24"/>
          <w:szCs w:val="24"/>
        </w:rPr>
        <w:t>oratory</w:t>
      </w:r>
      <w:r w:rsidR="000F5E36" w:rsidRPr="000F5E36">
        <w:rPr>
          <w:rFonts w:ascii="Arial" w:hAnsi="Arial" w:cs="Arial"/>
          <w:sz w:val="24"/>
          <w:szCs w:val="24"/>
        </w:rPr>
        <w:t xml:space="preserve"> needs a </w:t>
      </w:r>
      <w:r>
        <w:rPr>
          <w:rFonts w:ascii="Arial" w:hAnsi="Arial" w:cs="Arial"/>
          <w:sz w:val="24"/>
          <w:szCs w:val="24"/>
        </w:rPr>
        <w:t>“</w:t>
      </w:r>
      <w:r w:rsidR="000F5E36" w:rsidRPr="000F5E36">
        <w:rPr>
          <w:rFonts w:ascii="Arial" w:hAnsi="Arial" w:cs="Arial"/>
          <w:sz w:val="24"/>
          <w:szCs w:val="24"/>
        </w:rPr>
        <w:t>seller-doer</w:t>
      </w:r>
      <w:r>
        <w:rPr>
          <w:rFonts w:ascii="Arial" w:hAnsi="Arial" w:cs="Arial"/>
          <w:sz w:val="24"/>
          <w:szCs w:val="24"/>
        </w:rPr>
        <w:t>” leader that has</w:t>
      </w:r>
      <w:r w:rsidR="000F5E36" w:rsidRPr="000F5E36">
        <w:rPr>
          <w:rFonts w:ascii="Arial" w:hAnsi="Arial" w:cs="Arial"/>
          <w:sz w:val="24"/>
          <w:szCs w:val="24"/>
        </w:rPr>
        <w:t xml:space="preserve"> </w:t>
      </w:r>
      <w:r>
        <w:rPr>
          <w:rFonts w:ascii="Arial" w:hAnsi="Arial" w:cs="Arial"/>
          <w:sz w:val="24"/>
          <w:szCs w:val="24"/>
        </w:rPr>
        <w:t>strong contacts with</w:t>
      </w:r>
      <w:r w:rsidR="000F5E36" w:rsidRPr="000F5E36">
        <w:rPr>
          <w:rFonts w:ascii="Arial" w:hAnsi="Arial" w:cs="Arial"/>
          <w:sz w:val="24"/>
          <w:szCs w:val="24"/>
        </w:rPr>
        <w:t xml:space="preserve"> industry</w:t>
      </w:r>
      <w:r>
        <w:rPr>
          <w:rFonts w:ascii="Arial" w:hAnsi="Arial" w:cs="Arial"/>
          <w:sz w:val="24"/>
          <w:szCs w:val="24"/>
        </w:rPr>
        <w:t xml:space="preserve"> and government</w:t>
      </w:r>
      <w:r w:rsidR="000F5E36" w:rsidRPr="000F5E36">
        <w:rPr>
          <w:rFonts w:ascii="Arial" w:hAnsi="Arial" w:cs="Arial"/>
          <w:sz w:val="24"/>
          <w:szCs w:val="24"/>
        </w:rPr>
        <w:t>, and a successful track record winning resea</w:t>
      </w:r>
      <w:r>
        <w:rPr>
          <w:rFonts w:ascii="Arial" w:hAnsi="Arial" w:cs="Arial"/>
          <w:sz w:val="24"/>
          <w:szCs w:val="24"/>
        </w:rPr>
        <w:t>rch grants, to meet facility technical achievement and revenue generation expectations</w:t>
      </w:r>
      <w:r w:rsidR="000F5E36" w:rsidRPr="000F5E36">
        <w:rPr>
          <w:rFonts w:ascii="Arial" w:hAnsi="Arial" w:cs="Arial"/>
          <w:sz w:val="24"/>
          <w:szCs w:val="24"/>
        </w:rPr>
        <w:t>.</w:t>
      </w:r>
    </w:p>
    <w:p w14:paraId="5542F4BC"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04B3BC92" w14:textId="7500BA73"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(9)</w:t>
      </w:r>
      <w:r w:rsidR="000F5E36" w:rsidRPr="000F5E36">
        <w:rPr>
          <w:rFonts w:ascii="Arial" w:hAnsi="Arial" w:cs="Arial"/>
          <w:sz w:val="24"/>
          <w:szCs w:val="24"/>
        </w:rPr>
        <w:t xml:space="preserve">  </w:t>
      </w:r>
      <w:r>
        <w:rPr>
          <w:rFonts w:ascii="Arial" w:hAnsi="Arial" w:cs="Arial"/>
          <w:sz w:val="24"/>
          <w:szCs w:val="24"/>
        </w:rPr>
        <w:t>The facility should incorporate</w:t>
      </w:r>
      <w:r w:rsidR="000F5E36" w:rsidRPr="000F5E36">
        <w:rPr>
          <w:rFonts w:ascii="Arial" w:hAnsi="Arial" w:cs="Arial"/>
          <w:sz w:val="24"/>
          <w:szCs w:val="24"/>
        </w:rPr>
        <w:t xml:space="preserve"> the multi-spectral wave generator and dredge loop and equipment from the Haynes Laboratory.</w:t>
      </w:r>
    </w:p>
    <w:p w14:paraId="7E55F292"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4247BA75" w14:textId="5336A093" w:rsidR="000F5E36" w:rsidRPr="000F5E36" w:rsidRDefault="00724933"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(10)  The facility should p</w:t>
      </w:r>
      <w:r w:rsidR="000F5E36" w:rsidRPr="000F5E36">
        <w:rPr>
          <w:rFonts w:ascii="Arial" w:hAnsi="Arial" w:cs="Arial"/>
          <w:sz w:val="24"/>
          <w:szCs w:val="24"/>
        </w:rPr>
        <w:t>rovide space for geotechnical and other specialty equipment crossing over from coastal science and engineering to other related physical and ecological science and engineering disciplines.</w:t>
      </w:r>
    </w:p>
    <w:p w14:paraId="54C8F83D" w14:textId="77777777" w:rsidR="000F5E36" w:rsidRPr="000F5E36" w:rsidRDefault="000F5E36" w:rsidP="000F5E36">
      <w:pPr>
        <w:tabs>
          <w:tab w:val="left" w:pos="360"/>
          <w:tab w:val="left" w:pos="720"/>
          <w:tab w:val="left" w:pos="1080"/>
          <w:tab w:val="left" w:pos="1440"/>
        </w:tabs>
        <w:spacing w:after="0" w:line="240" w:lineRule="auto"/>
        <w:rPr>
          <w:rFonts w:ascii="Arial" w:hAnsi="Arial" w:cs="Arial"/>
          <w:sz w:val="24"/>
          <w:szCs w:val="24"/>
        </w:rPr>
      </w:pPr>
    </w:p>
    <w:p w14:paraId="26BD280D" w14:textId="72CE6DE7" w:rsidR="00CB08BC" w:rsidRDefault="00CB08BC" w:rsidP="000F5E3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(1</w:t>
      </w:r>
      <w:r w:rsidR="00BE4183">
        <w:rPr>
          <w:rFonts w:ascii="Arial" w:hAnsi="Arial" w:cs="Arial"/>
          <w:sz w:val="24"/>
          <w:szCs w:val="24"/>
        </w:rPr>
        <w:t>1</w:t>
      </w:r>
      <w:r>
        <w:rPr>
          <w:rFonts w:ascii="Arial" w:hAnsi="Arial" w:cs="Arial"/>
          <w:sz w:val="24"/>
          <w:szCs w:val="24"/>
        </w:rPr>
        <w:t>)  The laboratory should have a set of ocean and coastal mobile deployable field experimentation platforms.  The ocean platform could consist of an instrument frame that is attachable to an offshore jack</w:t>
      </w:r>
      <w:r w:rsidR="000B7C88">
        <w:rPr>
          <w:rFonts w:ascii="Arial" w:hAnsi="Arial" w:cs="Arial"/>
          <w:sz w:val="24"/>
          <w:szCs w:val="24"/>
        </w:rPr>
        <w:t>-</w:t>
      </w:r>
      <w:r>
        <w:rPr>
          <w:rFonts w:ascii="Arial" w:hAnsi="Arial" w:cs="Arial"/>
          <w:sz w:val="24"/>
          <w:szCs w:val="24"/>
        </w:rPr>
        <w:t xml:space="preserve">up rig, which could be rented and deployed </w:t>
      </w:r>
      <w:r>
        <w:rPr>
          <w:rFonts w:ascii="Arial" w:hAnsi="Arial" w:cs="Arial"/>
          <w:sz w:val="24"/>
          <w:szCs w:val="24"/>
        </w:rPr>
        <w:lastRenderedPageBreak/>
        <w:t>on demand for field data collection, pursuant to research objectives.  The coastal deployable experimentation system could consist of a field-deployable tubular rubber bladder system that forms temporary prototype scale wave flume conditions for experimentation at select sites coast wide.</w:t>
      </w:r>
    </w:p>
    <w:p w14:paraId="527D8887" w14:textId="77777777" w:rsidR="000F5E36" w:rsidRDefault="000F5E36" w:rsidP="00B871A0">
      <w:pPr>
        <w:tabs>
          <w:tab w:val="left" w:pos="360"/>
          <w:tab w:val="left" w:pos="720"/>
          <w:tab w:val="left" w:pos="1080"/>
          <w:tab w:val="left" w:pos="1440"/>
        </w:tabs>
        <w:spacing w:after="0" w:line="240" w:lineRule="auto"/>
        <w:rPr>
          <w:rFonts w:ascii="Arial" w:hAnsi="Arial" w:cs="Arial"/>
          <w:sz w:val="24"/>
          <w:szCs w:val="24"/>
        </w:rPr>
      </w:pPr>
    </w:p>
    <w:p w14:paraId="2F6C52DF" w14:textId="68E5E2E0" w:rsidR="00BE4183" w:rsidRDefault="00BE4183" w:rsidP="00BE4183">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(12)</w:t>
      </w:r>
      <w:r w:rsidRPr="000F5E36">
        <w:rPr>
          <w:rFonts w:ascii="Arial" w:hAnsi="Arial" w:cs="Arial"/>
          <w:sz w:val="24"/>
          <w:szCs w:val="24"/>
        </w:rPr>
        <w:t xml:space="preserve">  The lab</w:t>
      </w:r>
      <w:r>
        <w:rPr>
          <w:rFonts w:ascii="Arial" w:hAnsi="Arial" w:cs="Arial"/>
          <w:sz w:val="24"/>
          <w:szCs w:val="24"/>
        </w:rPr>
        <w:t>oratory</w:t>
      </w:r>
      <w:r w:rsidRPr="000F5E36">
        <w:rPr>
          <w:rFonts w:ascii="Arial" w:hAnsi="Arial" w:cs="Arial"/>
          <w:sz w:val="24"/>
          <w:szCs w:val="24"/>
        </w:rPr>
        <w:t xml:space="preserve"> </w:t>
      </w:r>
      <w:r>
        <w:rPr>
          <w:rFonts w:ascii="Arial" w:hAnsi="Arial" w:cs="Arial"/>
          <w:sz w:val="24"/>
          <w:szCs w:val="24"/>
        </w:rPr>
        <w:t>should have</w:t>
      </w:r>
      <w:r w:rsidRPr="000F5E36">
        <w:rPr>
          <w:rFonts w:ascii="Arial" w:hAnsi="Arial" w:cs="Arial"/>
          <w:sz w:val="24"/>
          <w:szCs w:val="24"/>
        </w:rPr>
        <w:t xml:space="preserve"> a state of the art collaboration room for hosting workshops that allow remote participation. </w:t>
      </w:r>
      <w:r>
        <w:rPr>
          <w:rFonts w:ascii="Arial" w:hAnsi="Arial" w:cs="Arial"/>
          <w:sz w:val="24"/>
          <w:szCs w:val="24"/>
        </w:rPr>
        <w:t xml:space="preserve"> </w:t>
      </w:r>
      <w:r w:rsidRPr="000F5E36">
        <w:rPr>
          <w:rFonts w:ascii="Arial" w:hAnsi="Arial" w:cs="Arial"/>
          <w:sz w:val="24"/>
          <w:szCs w:val="24"/>
        </w:rPr>
        <w:t>High quality video and audio is desired alon</w:t>
      </w:r>
      <w:r>
        <w:rPr>
          <w:rFonts w:ascii="Arial" w:hAnsi="Arial" w:cs="Arial"/>
          <w:sz w:val="24"/>
          <w:szCs w:val="24"/>
        </w:rPr>
        <w:t>g with a control station/podium.</w:t>
      </w:r>
    </w:p>
    <w:p w14:paraId="62FA17B4" w14:textId="77777777" w:rsidR="00BE4183" w:rsidRDefault="00BE4183" w:rsidP="00B871A0">
      <w:pPr>
        <w:tabs>
          <w:tab w:val="left" w:pos="360"/>
          <w:tab w:val="left" w:pos="720"/>
          <w:tab w:val="left" w:pos="1080"/>
          <w:tab w:val="left" w:pos="1440"/>
        </w:tabs>
        <w:spacing w:after="0" w:line="240" w:lineRule="auto"/>
        <w:rPr>
          <w:rFonts w:ascii="Arial" w:hAnsi="Arial" w:cs="Arial"/>
          <w:sz w:val="24"/>
          <w:szCs w:val="24"/>
        </w:rPr>
      </w:pPr>
    </w:p>
    <w:p w14:paraId="0C8CB89D" w14:textId="197412D0" w:rsidR="005434EA" w:rsidRPr="005512C7" w:rsidRDefault="000F5E36"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c.  </w:t>
      </w:r>
      <w:r w:rsidR="005434EA" w:rsidRPr="005512C7">
        <w:rPr>
          <w:rFonts w:ascii="Arial" w:hAnsi="Arial" w:cs="Arial"/>
          <w:sz w:val="24"/>
          <w:szCs w:val="24"/>
          <w:u w:val="single"/>
        </w:rPr>
        <w:t>Coastal</w:t>
      </w:r>
      <w:proofErr w:type="gramEnd"/>
      <w:r w:rsidR="005434EA" w:rsidRPr="005512C7">
        <w:rPr>
          <w:rFonts w:ascii="Arial" w:hAnsi="Arial" w:cs="Arial"/>
          <w:sz w:val="24"/>
          <w:szCs w:val="24"/>
          <w:u w:val="single"/>
        </w:rPr>
        <w:t xml:space="preserve"> Systems Manual.</w:t>
      </w:r>
      <w:r w:rsidR="003450AE">
        <w:rPr>
          <w:rFonts w:ascii="Arial" w:hAnsi="Arial" w:cs="Arial"/>
          <w:sz w:val="24"/>
          <w:szCs w:val="24"/>
        </w:rPr>
        <w:t xml:space="preserve">  </w:t>
      </w:r>
      <w:r w:rsidR="00017D63">
        <w:rPr>
          <w:rFonts w:ascii="Arial" w:hAnsi="Arial" w:cs="Arial"/>
          <w:sz w:val="24"/>
          <w:szCs w:val="24"/>
        </w:rPr>
        <w:t>C</w:t>
      </w:r>
      <w:r w:rsidR="005434EA" w:rsidRPr="005512C7">
        <w:rPr>
          <w:rFonts w:ascii="Arial" w:hAnsi="Arial" w:cs="Arial"/>
          <w:sz w:val="24"/>
          <w:szCs w:val="24"/>
        </w:rPr>
        <w:t>reate a web-interactive knowledge and tool interface</w:t>
      </w:r>
      <w:r w:rsidR="005A2321">
        <w:rPr>
          <w:rFonts w:ascii="Arial" w:hAnsi="Arial" w:cs="Arial"/>
          <w:sz w:val="24"/>
          <w:szCs w:val="24"/>
        </w:rPr>
        <w:t xml:space="preserve"> </w:t>
      </w:r>
      <w:r w:rsidR="001E7B7C">
        <w:rPr>
          <w:rFonts w:ascii="Arial" w:hAnsi="Arial" w:cs="Arial"/>
          <w:sz w:val="24"/>
          <w:szCs w:val="24"/>
        </w:rPr>
        <w:t>with</w:t>
      </w:r>
      <w:r w:rsidR="00017D63">
        <w:rPr>
          <w:rFonts w:ascii="Arial" w:hAnsi="Arial" w:cs="Arial"/>
          <w:sz w:val="24"/>
          <w:szCs w:val="24"/>
        </w:rPr>
        <w:t xml:space="preserve"> complement</w:t>
      </w:r>
      <w:r w:rsidR="001E7B7C">
        <w:rPr>
          <w:rFonts w:ascii="Arial" w:hAnsi="Arial" w:cs="Arial"/>
          <w:sz w:val="24"/>
          <w:szCs w:val="24"/>
        </w:rPr>
        <w:t>ary linkage to</w:t>
      </w:r>
      <w:r w:rsidR="00017D63">
        <w:rPr>
          <w:rFonts w:ascii="Arial" w:hAnsi="Arial" w:cs="Arial"/>
          <w:sz w:val="24"/>
          <w:szCs w:val="24"/>
        </w:rPr>
        <w:t xml:space="preserve"> the USACE Coastal Engineering Manual</w:t>
      </w:r>
      <w:r w:rsidR="001E7B7C">
        <w:rPr>
          <w:rFonts w:ascii="Arial" w:hAnsi="Arial" w:cs="Arial"/>
          <w:sz w:val="24"/>
          <w:szCs w:val="24"/>
        </w:rPr>
        <w:t>, as well as relevant journal articles</w:t>
      </w:r>
      <w:r w:rsidR="00017D63">
        <w:rPr>
          <w:rFonts w:ascii="Arial" w:hAnsi="Arial" w:cs="Arial"/>
          <w:sz w:val="24"/>
          <w:szCs w:val="24"/>
        </w:rPr>
        <w:t xml:space="preserve">, </w:t>
      </w:r>
      <w:r w:rsidR="005A2321">
        <w:rPr>
          <w:rFonts w:ascii="Arial" w:hAnsi="Arial" w:cs="Arial"/>
          <w:sz w:val="24"/>
          <w:szCs w:val="24"/>
        </w:rPr>
        <w:t>with contemporary themes</w:t>
      </w:r>
      <w:r w:rsidR="005434EA" w:rsidRPr="005512C7">
        <w:rPr>
          <w:rFonts w:ascii="Arial" w:hAnsi="Arial" w:cs="Arial"/>
          <w:sz w:val="24"/>
          <w:szCs w:val="24"/>
        </w:rPr>
        <w:t xml:space="preserve"> that technically inform </w:t>
      </w:r>
      <w:r w:rsidR="003E0F63">
        <w:rPr>
          <w:rFonts w:ascii="Arial" w:hAnsi="Arial" w:cs="Arial"/>
          <w:sz w:val="24"/>
          <w:szCs w:val="24"/>
        </w:rPr>
        <w:t xml:space="preserve">USACE </w:t>
      </w:r>
      <w:r w:rsidR="005434EA" w:rsidRPr="005512C7">
        <w:rPr>
          <w:rFonts w:ascii="Arial" w:hAnsi="Arial" w:cs="Arial"/>
          <w:sz w:val="24"/>
          <w:szCs w:val="24"/>
        </w:rPr>
        <w:t>SMART planning, engineering, design, construction, operations, maintenance, rehabilitation, and replacement of civil works infrastructure as an improved method of delivery</w:t>
      </w:r>
      <w:r w:rsidR="003E0F63">
        <w:rPr>
          <w:rFonts w:ascii="Arial" w:hAnsi="Arial" w:cs="Arial"/>
          <w:sz w:val="24"/>
          <w:szCs w:val="24"/>
        </w:rPr>
        <w:t xml:space="preserve"> under USACE Civil Works Transformation</w:t>
      </w:r>
      <w:r w:rsidR="005434EA" w:rsidRPr="005512C7">
        <w:rPr>
          <w:rFonts w:ascii="Arial" w:hAnsi="Arial" w:cs="Arial"/>
          <w:sz w:val="24"/>
          <w:szCs w:val="24"/>
        </w:rPr>
        <w:t>.</w:t>
      </w:r>
      <w:r w:rsidR="0047039A">
        <w:rPr>
          <w:rFonts w:ascii="Arial" w:hAnsi="Arial" w:cs="Arial"/>
          <w:sz w:val="24"/>
          <w:szCs w:val="24"/>
        </w:rPr>
        <w:t xml:space="preserve"> The tool will include an automated data based process for entry and subsequent generation of engineering regulations and manuals and will include a process for automating the review and approval process as well as integrating guidance back into software developed by ERDC and TAMU researchers.</w:t>
      </w:r>
    </w:p>
    <w:p w14:paraId="0D930A92" w14:textId="77777777" w:rsidR="00EE1D78" w:rsidRDefault="00EE1D78" w:rsidP="00EE1D78">
      <w:pPr>
        <w:tabs>
          <w:tab w:val="left" w:pos="360"/>
          <w:tab w:val="left" w:pos="720"/>
          <w:tab w:val="left" w:pos="1080"/>
          <w:tab w:val="left" w:pos="1440"/>
        </w:tabs>
        <w:spacing w:after="0" w:line="240" w:lineRule="auto"/>
        <w:rPr>
          <w:rFonts w:ascii="Arial" w:hAnsi="Arial" w:cs="Arial"/>
          <w:sz w:val="24"/>
          <w:szCs w:val="24"/>
        </w:rPr>
      </w:pPr>
    </w:p>
    <w:p w14:paraId="5D094AF8" w14:textId="1502812B" w:rsidR="0029196F" w:rsidRDefault="00EE1D78" w:rsidP="00EE1D78">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000F5E36">
        <w:rPr>
          <w:rFonts w:ascii="Arial" w:hAnsi="Arial" w:cs="Arial"/>
          <w:sz w:val="24"/>
          <w:szCs w:val="24"/>
        </w:rPr>
        <w:t>d</w:t>
      </w:r>
      <w:r>
        <w:rPr>
          <w:rFonts w:ascii="Arial" w:hAnsi="Arial" w:cs="Arial"/>
          <w:sz w:val="24"/>
          <w:szCs w:val="24"/>
        </w:rPr>
        <w:t xml:space="preserve">. </w:t>
      </w:r>
      <w:r w:rsidRPr="00163334">
        <w:rPr>
          <w:rFonts w:ascii="Arial" w:hAnsi="Arial" w:cs="Arial"/>
          <w:sz w:val="24"/>
          <w:szCs w:val="24"/>
          <w:u w:val="single"/>
        </w:rPr>
        <w:t xml:space="preserve">Knowledge </w:t>
      </w:r>
      <w:r w:rsidR="0029196F">
        <w:rPr>
          <w:rFonts w:ascii="Arial" w:hAnsi="Arial" w:cs="Arial"/>
          <w:sz w:val="24"/>
          <w:szCs w:val="24"/>
          <w:u w:val="single"/>
        </w:rPr>
        <w:t xml:space="preserve">Development </w:t>
      </w:r>
      <w:r w:rsidRPr="00163334">
        <w:rPr>
          <w:rFonts w:ascii="Arial" w:hAnsi="Arial" w:cs="Arial"/>
          <w:sz w:val="24"/>
          <w:szCs w:val="24"/>
          <w:u w:val="single"/>
        </w:rPr>
        <w:t xml:space="preserve">and </w:t>
      </w:r>
      <w:r w:rsidR="008E76F1" w:rsidRPr="00163334">
        <w:rPr>
          <w:rFonts w:ascii="Arial" w:hAnsi="Arial" w:cs="Arial"/>
          <w:sz w:val="24"/>
          <w:szCs w:val="24"/>
          <w:u w:val="single"/>
        </w:rPr>
        <w:t>T</w:t>
      </w:r>
      <w:r w:rsidRPr="00163334">
        <w:rPr>
          <w:rFonts w:ascii="Arial" w:hAnsi="Arial" w:cs="Arial"/>
          <w:sz w:val="24"/>
          <w:szCs w:val="24"/>
          <w:u w:val="single"/>
        </w:rPr>
        <w:t xml:space="preserve">echnology </w:t>
      </w:r>
      <w:r w:rsidR="008E76F1" w:rsidRPr="00163334">
        <w:rPr>
          <w:rFonts w:ascii="Arial" w:hAnsi="Arial" w:cs="Arial"/>
          <w:sz w:val="24"/>
          <w:szCs w:val="24"/>
          <w:u w:val="single"/>
        </w:rPr>
        <w:t>T</w:t>
      </w:r>
      <w:r w:rsidRPr="00163334">
        <w:rPr>
          <w:rFonts w:ascii="Arial" w:hAnsi="Arial" w:cs="Arial"/>
          <w:sz w:val="24"/>
          <w:szCs w:val="24"/>
          <w:u w:val="single"/>
        </w:rPr>
        <w:t>ransfer</w:t>
      </w:r>
      <w:r w:rsidR="008E76F1" w:rsidRPr="00163334">
        <w:rPr>
          <w:rFonts w:ascii="Arial" w:hAnsi="Arial" w:cs="Arial"/>
          <w:sz w:val="24"/>
          <w:szCs w:val="24"/>
          <w:u w:val="single"/>
        </w:rPr>
        <w:t>.</w:t>
      </w:r>
      <w:r w:rsidR="008E76F1">
        <w:rPr>
          <w:rFonts w:ascii="Arial" w:hAnsi="Arial" w:cs="Arial"/>
          <w:sz w:val="24"/>
          <w:szCs w:val="24"/>
        </w:rPr>
        <w:t xml:space="preserve">  </w:t>
      </w:r>
    </w:p>
    <w:p w14:paraId="488DF452" w14:textId="77777777" w:rsidR="0029196F" w:rsidRDefault="0029196F" w:rsidP="00EE1D78">
      <w:pPr>
        <w:tabs>
          <w:tab w:val="left" w:pos="360"/>
          <w:tab w:val="left" w:pos="720"/>
          <w:tab w:val="left" w:pos="1080"/>
          <w:tab w:val="left" w:pos="1440"/>
        </w:tabs>
        <w:spacing w:after="0" w:line="240" w:lineRule="auto"/>
        <w:rPr>
          <w:rFonts w:ascii="Arial" w:hAnsi="Arial" w:cs="Arial"/>
          <w:sz w:val="24"/>
          <w:szCs w:val="24"/>
        </w:rPr>
      </w:pPr>
    </w:p>
    <w:p w14:paraId="08E2BAAB" w14:textId="77777777" w:rsidR="0029196F" w:rsidRDefault="0029196F" w:rsidP="00EE1D78">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(1)  Coastal Science and Engineering Pedagogy.  Work across academia, R&amp;D, and practice to conceptualize, formulate, and develop a “coastal science and engineering with nature” curriculum, formed via knowledge discovery through CSEC activities, for </w:t>
      </w:r>
      <w:r w:rsidR="00FF7C2F">
        <w:rPr>
          <w:rFonts w:ascii="Arial" w:hAnsi="Arial" w:cs="Arial"/>
          <w:sz w:val="24"/>
          <w:szCs w:val="24"/>
        </w:rPr>
        <w:t>degree program instruction</w:t>
      </w:r>
      <w:r>
        <w:rPr>
          <w:rFonts w:ascii="Arial" w:hAnsi="Arial" w:cs="Arial"/>
          <w:sz w:val="24"/>
          <w:szCs w:val="24"/>
        </w:rPr>
        <w:t xml:space="preserve"> at TAMU</w:t>
      </w:r>
      <w:r w:rsidR="00FF7C2F">
        <w:rPr>
          <w:rFonts w:ascii="Arial" w:hAnsi="Arial" w:cs="Arial"/>
          <w:sz w:val="24"/>
          <w:szCs w:val="24"/>
        </w:rPr>
        <w:t>.  Dovetail this instruction</w:t>
      </w:r>
      <w:r>
        <w:rPr>
          <w:rFonts w:ascii="Arial" w:hAnsi="Arial" w:cs="Arial"/>
          <w:sz w:val="24"/>
          <w:szCs w:val="24"/>
        </w:rPr>
        <w:t xml:space="preserve"> with CSEC activities</w:t>
      </w:r>
      <w:r w:rsidR="00FF7C2F">
        <w:rPr>
          <w:rFonts w:ascii="Arial" w:hAnsi="Arial" w:cs="Arial"/>
          <w:sz w:val="24"/>
          <w:szCs w:val="24"/>
        </w:rPr>
        <w:t xml:space="preserve"> in computational modeling and simulation centers, laboratories, and demonstration field sites</w:t>
      </w:r>
      <w:r>
        <w:rPr>
          <w:rFonts w:ascii="Arial" w:hAnsi="Arial" w:cs="Arial"/>
          <w:sz w:val="24"/>
          <w:szCs w:val="24"/>
        </w:rPr>
        <w:t>.  Develop a formal academic teaching publication on the topic for use in the process.</w:t>
      </w:r>
    </w:p>
    <w:p w14:paraId="7D1FF388" w14:textId="77777777" w:rsidR="0029196F" w:rsidRDefault="0029196F" w:rsidP="00EE1D78">
      <w:pPr>
        <w:tabs>
          <w:tab w:val="left" w:pos="360"/>
          <w:tab w:val="left" w:pos="720"/>
          <w:tab w:val="left" w:pos="1080"/>
          <w:tab w:val="left" w:pos="1440"/>
        </w:tabs>
        <w:spacing w:after="0" w:line="240" w:lineRule="auto"/>
        <w:rPr>
          <w:rFonts w:ascii="Arial" w:hAnsi="Arial" w:cs="Arial"/>
          <w:sz w:val="24"/>
          <w:szCs w:val="24"/>
        </w:rPr>
      </w:pPr>
    </w:p>
    <w:p w14:paraId="4DCE9833" w14:textId="77777777" w:rsidR="00EE1D78" w:rsidRPr="005512C7" w:rsidRDefault="0029196F" w:rsidP="00EE1D78">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(2)  Web Interactive Technology.  </w:t>
      </w:r>
      <w:r w:rsidR="008E76F1">
        <w:rPr>
          <w:rFonts w:ascii="Arial" w:hAnsi="Arial" w:cs="Arial"/>
          <w:sz w:val="24"/>
          <w:szCs w:val="24"/>
        </w:rPr>
        <w:t>F</w:t>
      </w:r>
      <w:r w:rsidR="00EE1D78">
        <w:rPr>
          <w:rFonts w:ascii="Arial" w:hAnsi="Arial" w:cs="Arial"/>
          <w:sz w:val="24"/>
          <w:szCs w:val="24"/>
        </w:rPr>
        <w:t>or each collaborative demonstration project</w:t>
      </w:r>
      <w:r w:rsidR="008E76F1">
        <w:rPr>
          <w:rFonts w:ascii="Arial" w:hAnsi="Arial" w:cs="Arial"/>
          <w:sz w:val="24"/>
          <w:szCs w:val="24"/>
        </w:rPr>
        <w:t>, knowledge and technology transfer</w:t>
      </w:r>
      <w:r w:rsidR="00EE1D78">
        <w:rPr>
          <w:rFonts w:ascii="Arial" w:hAnsi="Arial" w:cs="Arial"/>
          <w:sz w:val="24"/>
          <w:szCs w:val="24"/>
        </w:rPr>
        <w:t xml:space="preserve"> will be conducted by utilizing</w:t>
      </w:r>
      <w:r w:rsidR="00EE1D78" w:rsidRPr="00EE1D78">
        <w:rPr>
          <w:rFonts w:ascii="Arial" w:hAnsi="Arial" w:cs="Arial"/>
          <w:sz w:val="24"/>
          <w:szCs w:val="24"/>
        </w:rPr>
        <w:t xml:space="preserve"> </w:t>
      </w:r>
      <w:r w:rsidR="00EE1D78" w:rsidRPr="005512C7">
        <w:rPr>
          <w:rFonts w:ascii="Arial" w:hAnsi="Arial" w:cs="Arial"/>
          <w:sz w:val="24"/>
          <w:szCs w:val="24"/>
        </w:rPr>
        <w:t>web-interactive knowledge and tool interface that technically informs</w:t>
      </w:r>
      <w:r w:rsidR="00EE1D78">
        <w:rPr>
          <w:rFonts w:ascii="Arial" w:hAnsi="Arial" w:cs="Arial"/>
          <w:sz w:val="24"/>
          <w:szCs w:val="24"/>
        </w:rPr>
        <w:t xml:space="preserve"> planning and design teams through the use of </w:t>
      </w:r>
      <w:r w:rsidR="008E76F1">
        <w:rPr>
          <w:rFonts w:ascii="Arial" w:hAnsi="Arial" w:cs="Arial"/>
          <w:sz w:val="24"/>
          <w:szCs w:val="24"/>
        </w:rPr>
        <w:t>search</w:t>
      </w:r>
      <w:r w:rsidR="00EE1D78">
        <w:rPr>
          <w:rFonts w:ascii="Arial" w:hAnsi="Arial" w:cs="Arial"/>
          <w:sz w:val="24"/>
          <w:szCs w:val="24"/>
        </w:rPr>
        <w:t xml:space="preserve">able fact sheets that link to design documentation, plans and specification, and lessons learned. </w:t>
      </w:r>
    </w:p>
    <w:p w14:paraId="09B1B6AB" w14:textId="77777777" w:rsidR="005434EA" w:rsidRPr="005512C7" w:rsidRDefault="005434EA" w:rsidP="00B871A0">
      <w:pPr>
        <w:tabs>
          <w:tab w:val="left" w:pos="360"/>
          <w:tab w:val="left" w:pos="720"/>
          <w:tab w:val="left" w:pos="1080"/>
          <w:tab w:val="left" w:pos="1440"/>
        </w:tabs>
        <w:spacing w:after="0" w:line="240" w:lineRule="auto"/>
        <w:rPr>
          <w:rFonts w:ascii="Arial" w:hAnsi="Arial" w:cs="Arial"/>
          <w:sz w:val="24"/>
          <w:szCs w:val="24"/>
        </w:rPr>
      </w:pPr>
    </w:p>
    <w:p w14:paraId="01B9854F" w14:textId="1C220CAA" w:rsidR="00F07071" w:rsidRDefault="008E76F1"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sidR="000F5E36">
        <w:rPr>
          <w:rFonts w:ascii="Arial" w:hAnsi="Arial" w:cs="Arial"/>
          <w:sz w:val="24"/>
          <w:szCs w:val="24"/>
        </w:rPr>
        <w:t>e</w:t>
      </w:r>
      <w:r w:rsidR="005434EA" w:rsidRPr="005512C7">
        <w:rPr>
          <w:rFonts w:ascii="Arial" w:hAnsi="Arial" w:cs="Arial"/>
          <w:sz w:val="24"/>
          <w:szCs w:val="24"/>
        </w:rPr>
        <w:t xml:space="preserve">.  </w:t>
      </w:r>
      <w:r w:rsidR="005434EA" w:rsidRPr="005512C7">
        <w:rPr>
          <w:rFonts w:ascii="Arial" w:hAnsi="Arial" w:cs="Arial"/>
          <w:sz w:val="24"/>
          <w:szCs w:val="24"/>
          <w:u w:val="single"/>
        </w:rPr>
        <w:t>National</w:t>
      </w:r>
      <w:proofErr w:type="gramEnd"/>
      <w:r w:rsidR="005434EA" w:rsidRPr="005512C7">
        <w:rPr>
          <w:rFonts w:ascii="Arial" w:hAnsi="Arial" w:cs="Arial"/>
          <w:sz w:val="24"/>
          <w:szCs w:val="24"/>
          <w:u w:val="single"/>
        </w:rPr>
        <w:t xml:space="preserve"> Coastal Systems Training </w:t>
      </w:r>
      <w:r w:rsidR="008E5CF3">
        <w:rPr>
          <w:rFonts w:ascii="Arial" w:hAnsi="Arial" w:cs="Arial"/>
          <w:sz w:val="24"/>
          <w:szCs w:val="24"/>
          <w:u w:val="single"/>
        </w:rPr>
        <w:t xml:space="preserve">and Demonstration </w:t>
      </w:r>
      <w:proofErr w:type="spellStart"/>
      <w:r w:rsidR="005434EA" w:rsidRPr="005512C7">
        <w:rPr>
          <w:rFonts w:ascii="Arial" w:hAnsi="Arial" w:cs="Arial"/>
          <w:sz w:val="24"/>
          <w:szCs w:val="24"/>
          <w:u w:val="single"/>
        </w:rPr>
        <w:t>C</w:t>
      </w:r>
      <w:r w:rsidR="00392BD3">
        <w:rPr>
          <w:rFonts w:ascii="Arial" w:hAnsi="Arial" w:cs="Arial"/>
          <w:sz w:val="24"/>
          <w:szCs w:val="24"/>
          <w:u w:val="single"/>
        </w:rPr>
        <w:t>ollaboratorium</w:t>
      </w:r>
      <w:proofErr w:type="spellEnd"/>
      <w:r w:rsidR="005434EA" w:rsidRPr="005512C7">
        <w:rPr>
          <w:rFonts w:ascii="Arial" w:hAnsi="Arial" w:cs="Arial"/>
          <w:sz w:val="24"/>
          <w:szCs w:val="24"/>
          <w:u w:val="single"/>
        </w:rPr>
        <w:t>.</w:t>
      </w:r>
      <w:r w:rsidR="005434EA" w:rsidRPr="005512C7">
        <w:rPr>
          <w:rFonts w:ascii="Arial" w:hAnsi="Arial" w:cs="Arial"/>
          <w:sz w:val="24"/>
          <w:szCs w:val="24"/>
        </w:rPr>
        <w:t xml:space="preserve">  Provide for a</w:t>
      </w:r>
      <w:r w:rsidR="00017D63">
        <w:rPr>
          <w:rFonts w:ascii="Arial" w:hAnsi="Arial" w:cs="Arial"/>
          <w:sz w:val="24"/>
          <w:szCs w:val="24"/>
        </w:rPr>
        <w:t xml:space="preserve"> USACE D</w:t>
      </w:r>
      <w:r w:rsidR="005434EA" w:rsidRPr="005512C7">
        <w:rPr>
          <w:rFonts w:ascii="Arial" w:hAnsi="Arial" w:cs="Arial"/>
          <w:sz w:val="24"/>
          <w:szCs w:val="24"/>
        </w:rPr>
        <w:t>istrict-</w:t>
      </w:r>
      <w:r w:rsidR="00017D63">
        <w:rPr>
          <w:rFonts w:ascii="Arial" w:hAnsi="Arial" w:cs="Arial"/>
          <w:sz w:val="24"/>
          <w:szCs w:val="24"/>
        </w:rPr>
        <w:t xml:space="preserve"> and industry-</w:t>
      </w:r>
      <w:r w:rsidR="005434EA" w:rsidRPr="005512C7">
        <w:rPr>
          <w:rFonts w:ascii="Arial" w:hAnsi="Arial" w:cs="Arial"/>
          <w:sz w:val="24"/>
          <w:szCs w:val="24"/>
        </w:rPr>
        <w:t>centric setting that coastal practitioners nationally are able to train at under the SME cadre located at the CSEC.  Deploy ERDC</w:t>
      </w:r>
      <w:r w:rsidR="00017D63">
        <w:rPr>
          <w:rFonts w:ascii="Arial" w:hAnsi="Arial" w:cs="Arial"/>
          <w:sz w:val="24"/>
          <w:szCs w:val="24"/>
        </w:rPr>
        <w:t xml:space="preserve"> and TAMU</w:t>
      </w:r>
      <w:r w:rsidR="005434EA" w:rsidRPr="005512C7">
        <w:rPr>
          <w:rFonts w:ascii="Arial" w:hAnsi="Arial" w:cs="Arial"/>
          <w:sz w:val="24"/>
          <w:szCs w:val="24"/>
        </w:rPr>
        <w:t xml:space="preserve"> SMEs as required to augment the training cadre for maximizing effectiveness of technical transfer of locally generated technical solutions having national relevancy.</w:t>
      </w:r>
      <w:r w:rsidR="008E5CF3">
        <w:rPr>
          <w:rFonts w:ascii="Arial" w:hAnsi="Arial" w:cs="Arial"/>
          <w:sz w:val="24"/>
          <w:szCs w:val="24"/>
        </w:rPr>
        <w:t xml:space="preserve"> Long term training opportunities for </w:t>
      </w:r>
      <w:r>
        <w:rPr>
          <w:rFonts w:ascii="Arial" w:hAnsi="Arial" w:cs="Arial"/>
          <w:sz w:val="24"/>
          <w:szCs w:val="24"/>
        </w:rPr>
        <w:t xml:space="preserve">USACE </w:t>
      </w:r>
      <w:r w:rsidR="008E5CF3">
        <w:rPr>
          <w:rFonts w:ascii="Arial" w:hAnsi="Arial" w:cs="Arial"/>
          <w:sz w:val="24"/>
          <w:szCs w:val="24"/>
        </w:rPr>
        <w:t xml:space="preserve">coastal district staff will be supported for field scale demonstration projects. </w:t>
      </w:r>
    </w:p>
    <w:p w14:paraId="453BCA3E" w14:textId="77777777" w:rsidR="00F07071" w:rsidRDefault="00F07071" w:rsidP="00B871A0">
      <w:pPr>
        <w:tabs>
          <w:tab w:val="left" w:pos="360"/>
          <w:tab w:val="left" w:pos="720"/>
          <w:tab w:val="left" w:pos="1080"/>
          <w:tab w:val="left" w:pos="1440"/>
        </w:tabs>
        <w:spacing w:after="0" w:line="240" w:lineRule="auto"/>
        <w:rPr>
          <w:rFonts w:ascii="Arial" w:hAnsi="Arial" w:cs="Arial"/>
          <w:sz w:val="24"/>
          <w:szCs w:val="24"/>
        </w:rPr>
      </w:pPr>
    </w:p>
    <w:p w14:paraId="21CA7C40" w14:textId="77777777" w:rsidR="00F07071" w:rsidRPr="005512C7" w:rsidRDefault="008E5CF3" w:rsidP="00F0707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Coupling </w:t>
      </w:r>
      <w:r w:rsidR="00B91302">
        <w:rPr>
          <w:rFonts w:ascii="Arial" w:hAnsi="Arial" w:cs="Arial"/>
          <w:sz w:val="24"/>
          <w:szCs w:val="24"/>
        </w:rPr>
        <w:t xml:space="preserve">this training </w:t>
      </w:r>
      <w:proofErr w:type="spellStart"/>
      <w:r w:rsidR="00B91302">
        <w:rPr>
          <w:rFonts w:ascii="Arial" w:hAnsi="Arial" w:cs="Arial"/>
          <w:sz w:val="24"/>
          <w:szCs w:val="24"/>
        </w:rPr>
        <w:t>c</w:t>
      </w:r>
      <w:r w:rsidR="00392BD3">
        <w:rPr>
          <w:rFonts w:ascii="Arial" w:hAnsi="Arial" w:cs="Arial"/>
          <w:sz w:val="24"/>
          <w:szCs w:val="24"/>
        </w:rPr>
        <w:t>o</w:t>
      </w:r>
      <w:r w:rsidR="00ED2EDF">
        <w:rPr>
          <w:rFonts w:ascii="Arial" w:hAnsi="Arial" w:cs="Arial"/>
          <w:sz w:val="24"/>
          <w:szCs w:val="24"/>
        </w:rPr>
        <w:t>llabo</w:t>
      </w:r>
      <w:r w:rsidR="00392BD3">
        <w:rPr>
          <w:rFonts w:ascii="Arial" w:hAnsi="Arial" w:cs="Arial"/>
          <w:sz w:val="24"/>
          <w:szCs w:val="24"/>
        </w:rPr>
        <w:t>ratorium</w:t>
      </w:r>
      <w:proofErr w:type="spellEnd"/>
      <w:r w:rsidR="00B91302">
        <w:rPr>
          <w:rFonts w:ascii="Arial" w:hAnsi="Arial" w:cs="Arial"/>
          <w:sz w:val="24"/>
          <w:szCs w:val="24"/>
        </w:rPr>
        <w:t xml:space="preserve"> </w:t>
      </w:r>
      <w:r>
        <w:rPr>
          <w:rFonts w:ascii="Arial" w:hAnsi="Arial" w:cs="Arial"/>
          <w:sz w:val="24"/>
          <w:szCs w:val="24"/>
        </w:rPr>
        <w:t xml:space="preserve">with </w:t>
      </w:r>
      <w:r w:rsidR="003C2D06">
        <w:rPr>
          <w:rFonts w:ascii="Arial" w:hAnsi="Arial" w:cs="Arial"/>
          <w:sz w:val="24"/>
          <w:szCs w:val="24"/>
        </w:rPr>
        <w:t xml:space="preserve">academia and the ERDC Graduate Institute </w:t>
      </w:r>
      <w:r w:rsidR="00F07071">
        <w:rPr>
          <w:rFonts w:ascii="Arial" w:hAnsi="Arial" w:cs="Arial"/>
          <w:sz w:val="24"/>
          <w:szCs w:val="24"/>
        </w:rPr>
        <w:t>(</w:t>
      </w:r>
      <w:r w:rsidR="00DA3F8F">
        <w:rPr>
          <w:rFonts w:ascii="Arial" w:hAnsi="Arial" w:cs="Arial"/>
          <w:sz w:val="24"/>
          <w:szCs w:val="24"/>
        </w:rPr>
        <w:t xml:space="preserve">see: </w:t>
      </w:r>
      <w:hyperlink r:id="rId19" w:history="1">
        <w:r w:rsidR="00F07071" w:rsidRPr="005512C7">
          <w:rPr>
            <w:rStyle w:val="Hyperlink"/>
            <w:rFonts w:ascii="Arial" w:hAnsi="Arial" w:cs="Arial"/>
            <w:sz w:val="24"/>
            <w:szCs w:val="24"/>
          </w:rPr>
          <w:t>http://www.erdc.usace.army.mil/%5Ccareers%5Ctrainingandeducation%5Cthegraduateinstitute.aspx</w:t>
        </w:r>
      </w:hyperlink>
      <w:r w:rsidR="00F07071">
        <w:rPr>
          <w:rFonts w:ascii="Arial" w:hAnsi="Arial" w:cs="Arial"/>
          <w:sz w:val="24"/>
          <w:szCs w:val="24"/>
        </w:rPr>
        <w:t xml:space="preserve">) </w:t>
      </w:r>
      <w:r w:rsidR="003C2D06">
        <w:rPr>
          <w:rFonts w:ascii="Arial" w:hAnsi="Arial" w:cs="Arial"/>
          <w:sz w:val="24"/>
          <w:szCs w:val="24"/>
        </w:rPr>
        <w:t>will enable advanced training opportunities</w:t>
      </w:r>
      <w:r w:rsidR="008E76F1">
        <w:rPr>
          <w:rFonts w:ascii="Arial" w:hAnsi="Arial" w:cs="Arial"/>
          <w:sz w:val="24"/>
          <w:szCs w:val="24"/>
        </w:rPr>
        <w:t xml:space="preserve"> in an innovative technology test</w:t>
      </w:r>
      <w:r w:rsidR="00ED2EDF">
        <w:rPr>
          <w:rFonts w:ascii="Arial" w:hAnsi="Arial" w:cs="Arial"/>
          <w:sz w:val="24"/>
          <w:szCs w:val="24"/>
        </w:rPr>
        <w:t>bed</w:t>
      </w:r>
      <w:r w:rsidR="008E76F1">
        <w:rPr>
          <w:rFonts w:ascii="Arial" w:hAnsi="Arial" w:cs="Arial"/>
          <w:sz w:val="24"/>
          <w:szCs w:val="24"/>
        </w:rPr>
        <w:t xml:space="preserve"> setting</w:t>
      </w:r>
      <w:r w:rsidR="003C2D06">
        <w:rPr>
          <w:rFonts w:ascii="Arial" w:hAnsi="Arial" w:cs="Arial"/>
          <w:sz w:val="24"/>
          <w:szCs w:val="24"/>
        </w:rPr>
        <w:t>.</w:t>
      </w:r>
      <w:r w:rsidR="00F07071">
        <w:rPr>
          <w:rFonts w:ascii="Arial" w:hAnsi="Arial" w:cs="Arial"/>
          <w:sz w:val="24"/>
          <w:szCs w:val="24"/>
        </w:rPr>
        <w:t xml:space="preserve">  There is</w:t>
      </w:r>
      <w:r w:rsidR="00F07071" w:rsidRPr="005512C7">
        <w:rPr>
          <w:rFonts w:ascii="Arial" w:hAnsi="Arial" w:cs="Arial"/>
          <w:sz w:val="24"/>
          <w:szCs w:val="24"/>
        </w:rPr>
        <w:t xml:space="preserve"> crossover with academic programs where research has potential to support student graduate work at OCEN</w:t>
      </w:r>
      <w:r w:rsidR="00F07071">
        <w:rPr>
          <w:rFonts w:ascii="Arial" w:hAnsi="Arial" w:cs="Arial"/>
          <w:sz w:val="24"/>
          <w:szCs w:val="24"/>
        </w:rPr>
        <w:t xml:space="preserve"> under Guardian of the Gulf, RSM, and EWN themes</w:t>
      </w:r>
      <w:r w:rsidR="00F07071" w:rsidRPr="005512C7">
        <w:rPr>
          <w:rFonts w:ascii="Arial" w:hAnsi="Arial" w:cs="Arial"/>
          <w:sz w:val="24"/>
          <w:szCs w:val="24"/>
        </w:rPr>
        <w:t>.  Since TAMU is a university member of the ERDC Graduate Institute, there also are opportunities to extend this relationship for members of USACE enterprise wide to enroll in and take OCEN courses onli</w:t>
      </w:r>
      <w:r w:rsidR="00B91302">
        <w:rPr>
          <w:rFonts w:ascii="Arial" w:hAnsi="Arial" w:cs="Arial"/>
          <w:sz w:val="24"/>
          <w:szCs w:val="24"/>
        </w:rPr>
        <w:t>ne via distance learning.  This could include obtaining a USACE Coastal Engineering Certificate (</w:t>
      </w:r>
      <w:r w:rsidR="00DA3F8F">
        <w:rPr>
          <w:rFonts w:ascii="Arial" w:hAnsi="Arial" w:cs="Arial"/>
          <w:sz w:val="24"/>
          <w:szCs w:val="24"/>
        </w:rPr>
        <w:t xml:space="preserve">see: </w:t>
      </w:r>
      <w:hyperlink r:id="rId20" w:history="1">
        <w:r w:rsidR="00B91302" w:rsidRPr="00B301CF">
          <w:rPr>
            <w:rStyle w:val="Hyperlink"/>
            <w:rFonts w:ascii="Arial" w:hAnsi="Arial" w:cs="Arial"/>
            <w:sz w:val="24"/>
            <w:szCs w:val="24"/>
          </w:rPr>
          <w:t>http://cirp.usace.army.mil/CECEC/_files/CECEC-Summary013014.pdf</w:t>
        </w:r>
      </w:hyperlink>
      <w:r w:rsidR="00B91302">
        <w:rPr>
          <w:rFonts w:ascii="Arial" w:hAnsi="Arial" w:cs="Arial"/>
          <w:sz w:val="24"/>
          <w:szCs w:val="24"/>
        </w:rPr>
        <w:t>).</w:t>
      </w:r>
    </w:p>
    <w:p w14:paraId="700D77EB" w14:textId="77777777" w:rsidR="005303BC" w:rsidRDefault="005303BC" w:rsidP="00B871A0">
      <w:pPr>
        <w:tabs>
          <w:tab w:val="left" w:pos="360"/>
          <w:tab w:val="left" w:pos="720"/>
          <w:tab w:val="left" w:pos="1080"/>
          <w:tab w:val="left" w:pos="1440"/>
        </w:tabs>
        <w:spacing w:after="0" w:line="240" w:lineRule="auto"/>
        <w:rPr>
          <w:rFonts w:ascii="Arial" w:hAnsi="Arial" w:cs="Arial"/>
          <w:b/>
          <w:sz w:val="24"/>
          <w:szCs w:val="24"/>
        </w:rPr>
      </w:pPr>
    </w:p>
    <w:p w14:paraId="4FBE55F3" w14:textId="77777777" w:rsidR="00DC28B1" w:rsidRPr="00515AFE" w:rsidRDefault="00DC28B1" w:rsidP="00B871A0">
      <w:pPr>
        <w:tabs>
          <w:tab w:val="left" w:pos="360"/>
          <w:tab w:val="left" w:pos="720"/>
          <w:tab w:val="left" w:pos="1080"/>
          <w:tab w:val="left" w:pos="1440"/>
        </w:tabs>
        <w:spacing w:after="0" w:line="240" w:lineRule="auto"/>
        <w:rPr>
          <w:rFonts w:ascii="Arial" w:hAnsi="Arial" w:cs="Arial"/>
          <w:b/>
          <w:sz w:val="24"/>
          <w:szCs w:val="24"/>
        </w:rPr>
      </w:pPr>
      <w:r w:rsidRPr="00515AFE">
        <w:rPr>
          <w:rFonts w:ascii="Arial" w:hAnsi="Arial" w:cs="Arial"/>
          <w:b/>
          <w:sz w:val="24"/>
          <w:szCs w:val="24"/>
        </w:rPr>
        <w:t>11.  Path Forward.</w:t>
      </w:r>
    </w:p>
    <w:p w14:paraId="53F4348D" w14:textId="77777777" w:rsidR="00DC28B1" w:rsidRDefault="00DC28B1" w:rsidP="00B871A0">
      <w:pPr>
        <w:tabs>
          <w:tab w:val="left" w:pos="360"/>
          <w:tab w:val="left" w:pos="720"/>
          <w:tab w:val="left" w:pos="1080"/>
          <w:tab w:val="left" w:pos="1440"/>
        </w:tabs>
        <w:spacing w:after="0" w:line="240" w:lineRule="auto"/>
        <w:rPr>
          <w:rFonts w:ascii="Arial" w:hAnsi="Arial" w:cs="Arial"/>
          <w:sz w:val="24"/>
          <w:szCs w:val="24"/>
        </w:rPr>
      </w:pPr>
    </w:p>
    <w:p w14:paraId="3A4ACD16" w14:textId="0A4B01F8" w:rsidR="00614227" w:rsidRDefault="00614227"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The CSEC </w:t>
      </w:r>
      <w:proofErr w:type="spellStart"/>
      <w:r>
        <w:rPr>
          <w:rFonts w:ascii="Arial" w:hAnsi="Arial" w:cs="Arial"/>
          <w:sz w:val="24"/>
          <w:szCs w:val="24"/>
        </w:rPr>
        <w:t>PgMP</w:t>
      </w:r>
      <w:proofErr w:type="spellEnd"/>
      <w:r>
        <w:rPr>
          <w:rFonts w:ascii="Arial" w:hAnsi="Arial" w:cs="Arial"/>
          <w:sz w:val="24"/>
          <w:szCs w:val="24"/>
        </w:rPr>
        <w:t xml:space="preserve"> contains AFA SONs to-date, summarized </w:t>
      </w:r>
      <w:r w:rsidR="0012294C">
        <w:rPr>
          <w:rFonts w:ascii="Arial" w:hAnsi="Arial" w:cs="Arial"/>
          <w:sz w:val="24"/>
          <w:szCs w:val="24"/>
        </w:rPr>
        <w:t xml:space="preserve">in Table 1 </w:t>
      </w:r>
      <w:r>
        <w:rPr>
          <w:rFonts w:ascii="Arial" w:hAnsi="Arial" w:cs="Arial"/>
          <w:sz w:val="24"/>
          <w:szCs w:val="24"/>
        </w:rPr>
        <w:t>as follows (see Appendix A):</w:t>
      </w:r>
    </w:p>
    <w:p w14:paraId="62AA9709" w14:textId="77777777" w:rsidR="00614227" w:rsidRDefault="00614227" w:rsidP="00DC28B1">
      <w:pPr>
        <w:tabs>
          <w:tab w:val="left" w:pos="360"/>
          <w:tab w:val="left" w:pos="720"/>
          <w:tab w:val="left" w:pos="1080"/>
          <w:tab w:val="left" w:pos="1440"/>
        </w:tabs>
        <w:spacing w:after="0" w:line="240" w:lineRule="auto"/>
        <w:rPr>
          <w:rFonts w:ascii="Arial" w:hAnsi="Arial" w:cs="Arial"/>
          <w:sz w:val="24"/>
          <w:szCs w:val="24"/>
        </w:rPr>
      </w:pPr>
    </w:p>
    <w:p w14:paraId="4684ABE3" w14:textId="2A636FD5" w:rsidR="00E4784D" w:rsidRPr="00205C80" w:rsidRDefault="00E4784D" w:rsidP="00DC28B1">
      <w:pPr>
        <w:tabs>
          <w:tab w:val="left" w:pos="360"/>
          <w:tab w:val="left" w:pos="720"/>
          <w:tab w:val="left" w:pos="1080"/>
          <w:tab w:val="left" w:pos="1440"/>
        </w:tabs>
        <w:spacing w:after="0" w:line="240" w:lineRule="auto"/>
        <w:rPr>
          <w:rFonts w:ascii="Arial" w:hAnsi="Arial" w:cs="Arial"/>
          <w:b/>
          <w:sz w:val="24"/>
          <w:szCs w:val="24"/>
        </w:rPr>
      </w:pPr>
      <w:r w:rsidRPr="00205C80">
        <w:rPr>
          <w:rFonts w:ascii="Arial" w:hAnsi="Arial" w:cs="Arial"/>
          <w:b/>
          <w:sz w:val="24"/>
          <w:szCs w:val="24"/>
        </w:rPr>
        <w:t>Table 1</w:t>
      </w:r>
      <w:r w:rsidRPr="001D15F2">
        <w:rPr>
          <w:rFonts w:ascii="Arial" w:hAnsi="Arial" w:cs="Arial"/>
          <w:b/>
          <w:sz w:val="24"/>
          <w:szCs w:val="24"/>
        </w:rPr>
        <w:t xml:space="preserve">.  </w:t>
      </w:r>
      <w:r w:rsidR="001D15F2" w:rsidRPr="001D15F2">
        <w:rPr>
          <w:rFonts w:ascii="Arial" w:hAnsi="Arial" w:cs="Arial"/>
          <w:b/>
          <w:sz w:val="24"/>
          <w:szCs w:val="24"/>
        </w:rPr>
        <w:t xml:space="preserve">AFA Statements of Need (SONs) – Proposed Initial </w:t>
      </w:r>
      <w:r w:rsidR="00AA2635">
        <w:rPr>
          <w:rFonts w:ascii="Arial" w:hAnsi="Arial" w:cs="Arial"/>
          <w:b/>
          <w:sz w:val="24"/>
          <w:szCs w:val="24"/>
        </w:rPr>
        <w:t>Multi</w:t>
      </w:r>
      <w:r w:rsidR="001D15F2" w:rsidRPr="001D15F2">
        <w:rPr>
          <w:rFonts w:ascii="Arial" w:hAnsi="Arial" w:cs="Arial"/>
          <w:b/>
          <w:sz w:val="24"/>
          <w:szCs w:val="24"/>
        </w:rPr>
        <w:t>-Year Annual Budget</w:t>
      </w:r>
      <w:r w:rsidRPr="001D15F2">
        <w:rPr>
          <w:rFonts w:ascii="Arial" w:hAnsi="Arial" w:cs="Arial"/>
          <w:b/>
          <w:sz w:val="24"/>
          <w:szCs w:val="24"/>
        </w:rPr>
        <w:t>.</w:t>
      </w:r>
    </w:p>
    <w:bookmarkStart w:id="0" w:name="_MON_1543584796"/>
    <w:bookmarkEnd w:id="0"/>
    <w:p w14:paraId="1E2728AD" w14:textId="61A480BA" w:rsidR="00614227" w:rsidRDefault="00873442"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object w:dxaOrig="11789" w:dyaOrig="6948" w14:anchorId="3C69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5pt;height:298.05pt" o:ole="">
            <v:imagedata r:id="rId21" o:title=""/>
          </v:shape>
          <o:OLEObject Type="Embed" ProgID="Excel.Sheet.12" ShapeID="_x0000_i1025" DrawAspect="Content" ObjectID="_1543658403" r:id="rId22"/>
        </w:object>
      </w:r>
    </w:p>
    <w:p w14:paraId="5F502F37" w14:textId="77777777" w:rsidR="00614227" w:rsidRDefault="00614227" w:rsidP="00DC28B1">
      <w:pPr>
        <w:tabs>
          <w:tab w:val="left" w:pos="360"/>
          <w:tab w:val="left" w:pos="720"/>
          <w:tab w:val="left" w:pos="1080"/>
          <w:tab w:val="left" w:pos="1440"/>
        </w:tabs>
        <w:spacing w:after="0" w:line="240" w:lineRule="auto"/>
        <w:rPr>
          <w:rFonts w:ascii="Arial" w:hAnsi="Arial" w:cs="Arial"/>
          <w:sz w:val="24"/>
          <w:szCs w:val="24"/>
        </w:rPr>
      </w:pPr>
    </w:p>
    <w:p w14:paraId="5A90E6EE" w14:textId="77777777" w:rsidR="005A2321" w:rsidRDefault="00DC28B1"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The </w:t>
      </w:r>
      <w:r w:rsidR="005A2321">
        <w:rPr>
          <w:rFonts w:ascii="Arial" w:hAnsi="Arial" w:cs="Arial"/>
          <w:sz w:val="24"/>
          <w:szCs w:val="24"/>
        </w:rPr>
        <w:t xml:space="preserve">proposed </w:t>
      </w:r>
      <w:r>
        <w:rPr>
          <w:rFonts w:ascii="Arial" w:hAnsi="Arial" w:cs="Arial"/>
          <w:sz w:val="24"/>
          <w:szCs w:val="24"/>
        </w:rPr>
        <w:t>next step</w:t>
      </w:r>
      <w:r w:rsidR="005A2321">
        <w:rPr>
          <w:rFonts w:ascii="Arial" w:hAnsi="Arial" w:cs="Arial"/>
          <w:sz w:val="24"/>
          <w:szCs w:val="24"/>
        </w:rPr>
        <w:t>s</w:t>
      </w:r>
      <w:r>
        <w:rPr>
          <w:rFonts w:ascii="Arial" w:hAnsi="Arial" w:cs="Arial"/>
          <w:sz w:val="24"/>
          <w:szCs w:val="24"/>
        </w:rPr>
        <w:t xml:space="preserve"> in</w:t>
      </w:r>
      <w:r w:rsidRPr="005512C7">
        <w:rPr>
          <w:rFonts w:ascii="Arial" w:hAnsi="Arial" w:cs="Arial"/>
          <w:sz w:val="24"/>
          <w:szCs w:val="24"/>
        </w:rPr>
        <w:t xml:space="preserve"> </w:t>
      </w:r>
      <w:r w:rsidR="009A19DF">
        <w:rPr>
          <w:rFonts w:ascii="Arial" w:hAnsi="Arial" w:cs="Arial"/>
          <w:sz w:val="24"/>
          <w:szCs w:val="24"/>
        </w:rPr>
        <w:t xml:space="preserve">developing the CSEC </w:t>
      </w:r>
      <w:proofErr w:type="spellStart"/>
      <w:r w:rsidR="009A19DF">
        <w:rPr>
          <w:rFonts w:ascii="Arial" w:hAnsi="Arial" w:cs="Arial"/>
          <w:sz w:val="24"/>
          <w:szCs w:val="24"/>
        </w:rPr>
        <w:t>PgMP</w:t>
      </w:r>
      <w:proofErr w:type="spellEnd"/>
      <w:r w:rsidR="005A2321">
        <w:rPr>
          <w:rFonts w:ascii="Arial" w:hAnsi="Arial" w:cs="Arial"/>
          <w:sz w:val="24"/>
          <w:szCs w:val="24"/>
        </w:rPr>
        <w:t xml:space="preserve"> toward a value proposition for funding and implementation include the following:</w:t>
      </w:r>
    </w:p>
    <w:p w14:paraId="03F80CE9" w14:textId="77777777" w:rsidR="005A2321" w:rsidRDefault="005A2321" w:rsidP="00DC28B1">
      <w:pPr>
        <w:tabs>
          <w:tab w:val="left" w:pos="360"/>
          <w:tab w:val="left" w:pos="720"/>
          <w:tab w:val="left" w:pos="1080"/>
          <w:tab w:val="left" w:pos="1440"/>
        </w:tabs>
        <w:spacing w:after="0" w:line="240" w:lineRule="auto"/>
        <w:rPr>
          <w:rFonts w:ascii="Arial" w:hAnsi="Arial" w:cs="Arial"/>
          <w:sz w:val="24"/>
          <w:szCs w:val="24"/>
        </w:rPr>
      </w:pPr>
    </w:p>
    <w:p w14:paraId="52E4DCF9" w14:textId="5082605F" w:rsidR="003447F9" w:rsidRDefault="005A2321"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t xml:space="preserve">a.  </w:t>
      </w:r>
      <w:r w:rsidR="003447F9">
        <w:rPr>
          <w:rFonts w:ascii="Arial" w:hAnsi="Arial" w:cs="Arial"/>
          <w:sz w:val="24"/>
          <w:szCs w:val="24"/>
        </w:rPr>
        <w:t xml:space="preserve">Distribute the preliminary draft CSEC </w:t>
      </w:r>
      <w:proofErr w:type="spellStart"/>
      <w:r w:rsidR="003447F9">
        <w:rPr>
          <w:rFonts w:ascii="Arial" w:hAnsi="Arial" w:cs="Arial"/>
          <w:sz w:val="24"/>
          <w:szCs w:val="24"/>
        </w:rPr>
        <w:t>PgMP</w:t>
      </w:r>
      <w:proofErr w:type="spellEnd"/>
      <w:r w:rsidR="003447F9">
        <w:rPr>
          <w:rFonts w:ascii="Arial" w:hAnsi="Arial" w:cs="Arial"/>
          <w:sz w:val="24"/>
          <w:szCs w:val="24"/>
        </w:rPr>
        <w:t xml:space="preserve"> to the TAMU OCEN BIA for initial feedback on the general program approach, suggestions for technical improvement, and strategies</w:t>
      </w:r>
      <w:r w:rsidR="00F65796">
        <w:rPr>
          <w:rFonts w:ascii="Arial" w:hAnsi="Arial" w:cs="Arial"/>
          <w:sz w:val="24"/>
          <w:szCs w:val="24"/>
        </w:rPr>
        <w:t>/sources</w:t>
      </w:r>
      <w:r w:rsidR="003447F9">
        <w:rPr>
          <w:rFonts w:ascii="Arial" w:hAnsi="Arial" w:cs="Arial"/>
          <w:sz w:val="24"/>
          <w:szCs w:val="24"/>
        </w:rPr>
        <w:t xml:space="preserve"> for eliciting funding </w:t>
      </w:r>
      <w:r w:rsidR="000D19DF">
        <w:rPr>
          <w:rFonts w:ascii="Arial" w:hAnsi="Arial" w:cs="Arial"/>
          <w:sz w:val="24"/>
          <w:szCs w:val="24"/>
        </w:rPr>
        <w:t xml:space="preserve">to deliver the program </w:t>
      </w:r>
      <w:r w:rsidR="003447F9">
        <w:rPr>
          <w:rFonts w:ascii="Arial" w:hAnsi="Arial" w:cs="Arial"/>
          <w:sz w:val="24"/>
          <w:szCs w:val="24"/>
        </w:rPr>
        <w:t>(DEC 17).</w:t>
      </w:r>
    </w:p>
    <w:p w14:paraId="1DC15DC2" w14:textId="77777777" w:rsidR="003447F9" w:rsidRDefault="003447F9" w:rsidP="00DC28B1">
      <w:pPr>
        <w:tabs>
          <w:tab w:val="left" w:pos="360"/>
          <w:tab w:val="left" w:pos="720"/>
          <w:tab w:val="left" w:pos="1080"/>
          <w:tab w:val="left" w:pos="1440"/>
        </w:tabs>
        <w:spacing w:after="0" w:line="240" w:lineRule="auto"/>
        <w:rPr>
          <w:rFonts w:ascii="Arial" w:hAnsi="Arial" w:cs="Arial"/>
          <w:sz w:val="24"/>
          <w:szCs w:val="24"/>
        </w:rPr>
      </w:pPr>
    </w:p>
    <w:p w14:paraId="5E13EEF4" w14:textId="5AD905AB" w:rsidR="00225D22" w:rsidRDefault="003447F9"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ab/>
      </w:r>
      <w:proofErr w:type="gramStart"/>
      <w:r>
        <w:rPr>
          <w:rFonts w:ascii="Arial" w:hAnsi="Arial" w:cs="Arial"/>
          <w:sz w:val="24"/>
          <w:szCs w:val="24"/>
        </w:rPr>
        <w:t xml:space="preserve">b.  </w:t>
      </w:r>
      <w:r w:rsidR="005A2321">
        <w:rPr>
          <w:rFonts w:ascii="Arial" w:hAnsi="Arial" w:cs="Arial"/>
          <w:sz w:val="24"/>
          <w:szCs w:val="24"/>
        </w:rPr>
        <w:t>Distribute</w:t>
      </w:r>
      <w:proofErr w:type="gramEnd"/>
      <w:r w:rsidR="005A2321">
        <w:rPr>
          <w:rFonts w:ascii="Arial" w:hAnsi="Arial" w:cs="Arial"/>
          <w:sz w:val="24"/>
          <w:szCs w:val="24"/>
        </w:rPr>
        <w:t xml:space="preserve"> the </w:t>
      </w:r>
      <w:r w:rsidR="00FC6898">
        <w:rPr>
          <w:rFonts w:ascii="Arial" w:hAnsi="Arial" w:cs="Arial"/>
          <w:sz w:val="24"/>
          <w:szCs w:val="24"/>
        </w:rPr>
        <w:t xml:space="preserve">revised </w:t>
      </w:r>
      <w:r w:rsidR="005A2321">
        <w:rPr>
          <w:rFonts w:ascii="Arial" w:hAnsi="Arial" w:cs="Arial"/>
          <w:sz w:val="24"/>
          <w:szCs w:val="24"/>
        </w:rPr>
        <w:t xml:space="preserve">CSEC </w:t>
      </w:r>
      <w:proofErr w:type="spellStart"/>
      <w:r w:rsidR="005A2321">
        <w:rPr>
          <w:rFonts w:ascii="Arial" w:hAnsi="Arial" w:cs="Arial"/>
          <w:sz w:val="24"/>
          <w:szCs w:val="24"/>
        </w:rPr>
        <w:t>PgMP</w:t>
      </w:r>
      <w:proofErr w:type="spellEnd"/>
      <w:r w:rsidR="005A2321">
        <w:rPr>
          <w:rFonts w:ascii="Arial" w:hAnsi="Arial" w:cs="Arial"/>
          <w:sz w:val="24"/>
          <w:szCs w:val="24"/>
        </w:rPr>
        <w:t xml:space="preserve"> to intended collaborators for </w:t>
      </w:r>
      <w:r>
        <w:rPr>
          <w:rFonts w:ascii="Arial" w:hAnsi="Arial" w:cs="Arial"/>
          <w:sz w:val="24"/>
          <w:szCs w:val="24"/>
        </w:rPr>
        <w:t>evolu</w:t>
      </w:r>
      <w:r w:rsidR="00FC6898">
        <w:rPr>
          <w:rFonts w:ascii="Arial" w:hAnsi="Arial" w:cs="Arial"/>
          <w:sz w:val="24"/>
          <w:szCs w:val="24"/>
        </w:rPr>
        <w:t>tion</w:t>
      </w:r>
      <w:r w:rsidR="00017D63">
        <w:rPr>
          <w:rFonts w:ascii="Arial" w:hAnsi="Arial" w:cs="Arial"/>
          <w:sz w:val="24"/>
          <w:szCs w:val="24"/>
        </w:rPr>
        <w:t xml:space="preserve">, along with a companion draft </w:t>
      </w:r>
      <w:r w:rsidR="000D19DF">
        <w:rPr>
          <w:rFonts w:ascii="Arial" w:hAnsi="Arial" w:cs="Arial"/>
          <w:sz w:val="24"/>
          <w:szCs w:val="24"/>
        </w:rPr>
        <w:t xml:space="preserve">technical </w:t>
      </w:r>
      <w:r w:rsidR="00017D63">
        <w:rPr>
          <w:rFonts w:ascii="Arial" w:hAnsi="Arial" w:cs="Arial"/>
          <w:sz w:val="24"/>
          <w:szCs w:val="24"/>
        </w:rPr>
        <w:t>workshop agenda</w:t>
      </w:r>
      <w:r w:rsidR="005A2321">
        <w:rPr>
          <w:rFonts w:ascii="Arial" w:hAnsi="Arial" w:cs="Arial"/>
          <w:sz w:val="24"/>
          <w:szCs w:val="24"/>
        </w:rPr>
        <w:t xml:space="preserve"> </w:t>
      </w:r>
      <w:r w:rsidR="00225D22">
        <w:rPr>
          <w:rFonts w:ascii="Arial" w:hAnsi="Arial" w:cs="Arial"/>
          <w:sz w:val="24"/>
          <w:szCs w:val="24"/>
        </w:rPr>
        <w:t>(</w:t>
      </w:r>
      <w:r w:rsidR="00FC6898">
        <w:rPr>
          <w:rFonts w:ascii="Arial" w:hAnsi="Arial" w:cs="Arial"/>
          <w:sz w:val="24"/>
          <w:szCs w:val="24"/>
        </w:rPr>
        <w:t xml:space="preserve">APR </w:t>
      </w:r>
      <w:r w:rsidR="00225D22">
        <w:rPr>
          <w:rFonts w:ascii="Arial" w:hAnsi="Arial" w:cs="Arial"/>
          <w:sz w:val="24"/>
          <w:szCs w:val="24"/>
        </w:rPr>
        <w:t>1</w:t>
      </w:r>
      <w:r w:rsidR="00FC6898">
        <w:rPr>
          <w:rFonts w:ascii="Arial" w:hAnsi="Arial" w:cs="Arial"/>
          <w:sz w:val="24"/>
          <w:szCs w:val="24"/>
        </w:rPr>
        <w:t>7</w:t>
      </w:r>
      <w:r w:rsidR="00225D22">
        <w:rPr>
          <w:rFonts w:ascii="Arial" w:hAnsi="Arial" w:cs="Arial"/>
          <w:sz w:val="24"/>
          <w:szCs w:val="24"/>
        </w:rPr>
        <w:t>)</w:t>
      </w:r>
      <w:r w:rsidR="00017D63">
        <w:rPr>
          <w:rFonts w:ascii="Arial" w:hAnsi="Arial" w:cs="Arial"/>
          <w:sz w:val="24"/>
          <w:szCs w:val="24"/>
        </w:rPr>
        <w:t>.</w:t>
      </w:r>
      <w:r w:rsidR="00225D22">
        <w:rPr>
          <w:rFonts w:ascii="Arial" w:hAnsi="Arial" w:cs="Arial"/>
          <w:sz w:val="24"/>
          <w:szCs w:val="24"/>
        </w:rPr>
        <w:t xml:space="preserve"> </w:t>
      </w:r>
    </w:p>
    <w:p w14:paraId="52423886" w14:textId="77777777" w:rsidR="000D19DF" w:rsidRDefault="000D19DF" w:rsidP="000D19DF">
      <w:pPr>
        <w:tabs>
          <w:tab w:val="left" w:pos="360"/>
          <w:tab w:val="left" w:pos="720"/>
          <w:tab w:val="left" w:pos="1080"/>
          <w:tab w:val="left" w:pos="1440"/>
        </w:tabs>
        <w:spacing w:after="0" w:line="240" w:lineRule="auto"/>
        <w:rPr>
          <w:rFonts w:ascii="Arial" w:hAnsi="Arial" w:cs="Arial"/>
          <w:sz w:val="24"/>
          <w:szCs w:val="24"/>
        </w:rPr>
      </w:pPr>
    </w:p>
    <w:p w14:paraId="517F4D56" w14:textId="3315C05A" w:rsidR="000D19DF" w:rsidRDefault="000D19DF" w:rsidP="000D19DF">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c</w:t>
      </w:r>
      <w:r>
        <w:rPr>
          <w:rFonts w:ascii="Arial" w:hAnsi="Arial" w:cs="Arial"/>
          <w:sz w:val="24"/>
          <w:szCs w:val="24"/>
        </w:rPr>
        <w:t>.  Execute</w:t>
      </w:r>
      <w:proofErr w:type="gramEnd"/>
      <w:r>
        <w:rPr>
          <w:rFonts w:ascii="Arial" w:hAnsi="Arial" w:cs="Arial"/>
          <w:sz w:val="24"/>
          <w:szCs w:val="24"/>
        </w:rPr>
        <w:t xml:space="preserve"> a CRADA between TAMU Foundation and USACE ERDC (APR 17).</w:t>
      </w:r>
    </w:p>
    <w:p w14:paraId="5663EB2E" w14:textId="77777777" w:rsidR="000D19DF" w:rsidRDefault="000D19DF" w:rsidP="00DC28B1">
      <w:pPr>
        <w:tabs>
          <w:tab w:val="left" w:pos="360"/>
          <w:tab w:val="left" w:pos="720"/>
          <w:tab w:val="left" w:pos="1080"/>
          <w:tab w:val="left" w:pos="1440"/>
        </w:tabs>
        <w:spacing w:after="0" w:line="240" w:lineRule="auto"/>
        <w:rPr>
          <w:rFonts w:ascii="Arial" w:hAnsi="Arial" w:cs="Arial"/>
          <w:sz w:val="24"/>
          <w:szCs w:val="24"/>
        </w:rPr>
      </w:pPr>
    </w:p>
    <w:p w14:paraId="34B7F321" w14:textId="44E8F2DC" w:rsidR="000D19DF" w:rsidRDefault="00BB7216"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sidR="000D19DF">
        <w:rPr>
          <w:rFonts w:ascii="Arial" w:hAnsi="Arial" w:cs="Arial"/>
          <w:sz w:val="24"/>
          <w:szCs w:val="24"/>
        </w:rPr>
        <w:t>d</w:t>
      </w:r>
      <w:r>
        <w:rPr>
          <w:rFonts w:ascii="Arial" w:hAnsi="Arial" w:cs="Arial"/>
          <w:sz w:val="24"/>
          <w:szCs w:val="24"/>
        </w:rPr>
        <w:t xml:space="preserve">.  </w:t>
      </w:r>
      <w:r w:rsidR="000D19DF">
        <w:rPr>
          <w:rFonts w:ascii="Arial" w:hAnsi="Arial" w:cs="Arial"/>
          <w:sz w:val="24"/>
          <w:szCs w:val="24"/>
        </w:rPr>
        <w:t>Back</w:t>
      </w:r>
      <w:proofErr w:type="gramEnd"/>
      <w:r w:rsidR="000D19DF">
        <w:rPr>
          <w:rFonts w:ascii="Arial" w:hAnsi="Arial" w:cs="Arial"/>
          <w:sz w:val="24"/>
          <w:szCs w:val="24"/>
        </w:rPr>
        <w:t xml:space="preserve"> brief the </w:t>
      </w:r>
      <w:r w:rsidR="000D19DF">
        <w:rPr>
          <w:rFonts w:ascii="Arial" w:hAnsi="Arial" w:cs="Arial"/>
          <w:sz w:val="24"/>
          <w:szCs w:val="24"/>
        </w:rPr>
        <w:t xml:space="preserve">TAMU OCEN BIA </w:t>
      </w:r>
      <w:r w:rsidR="000D19DF">
        <w:rPr>
          <w:rFonts w:ascii="Arial" w:hAnsi="Arial" w:cs="Arial"/>
          <w:sz w:val="24"/>
          <w:szCs w:val="24"/>
        </w:rPr>
        <w:t>on progress and way forward</w:t>
      </w:r>
      <w:r w:rsidR="000D19DF">
        <w:rPr>
          <w:rFonts w:ascii="Arial" w:hAnsi="Arial" w:cs="Arial"/>
          <w:sz w:val="24"/>
          <w:szCs w:val="24"/>
        </w:rPr>
        <w:t xml:space="preserve"> </w:t>
      </w:r>
      <w:r w:rsidR="000D19DF">
        <w:rPr>
          <w:rFonts w:ascii="Arial" w:hAnsi="Arial" w:cs="Arial"/>
          <w:sz w:val="24"/>
          <w:szCs w:val="24"/>
        </w:rPr>
        <w:t>(</w:t>
      </w:r>
      <w:r w:rsidR="000D19DF">
        <w:rPr>
          <w:rFonts w:ascii="Arial" w:hAnsi="Arial" w:cs="Arial"/>
          <w:sz w:val="24"/>
          <w:szCs w:val="24"/>
        </w:rPr>
        <w:t>MAY 17</w:t>
      </w:r>
      <w:r w:rsidR="000D19DF">
        <w:rPr>
          <w:rFonts w:ascii="Arial" w:hAnsi="Arial" w:cs="Arial"/>
          <w:sz w:val="24"/>
          <w:szCs w:val="24"/>
        </w:rPr>
        <w:t>).</w:t>
      </w:r>
      <w:r w:rsidR="000D19DF">
        <w:rPr>
          <w:rFonts w:ascii="Arial" w:hAnsi="Arial" w:cs="Arial"/>
          <w:sz w:val="24"/>
          <w:szCs w:val="24"/>
        </w:rPr>
        <w:t xml:space="preserve"> </w:t>
      </w:r>
    </w:p>
    <w:p w14:paraId="1477A23E" w14:textId="77777777" w:rsidR="000D19DF" w:rsidRDefault="000D19DF" w:rsidP="00DC28B1">
      <w:pPr>
        <w:tabs>
          <w:tab w:val="left" w:pos="360"/>
          <w:tab w:val="left" w:pos="720"/>
          <w:tab w:val="left" w:pos="1080"/>
          <w:tab w:val="left" w:pos="1440"/>
        </w:tabs>
        <w:spacing w:after="0" w:line="240" w:lineRule="auto"/>
        <w:rPr>
          <w:rFonts w:ascii="Arial" w:hAnsi="Arial" w:cs="Arial"/>
          <w:sz w:val="24"/>
          <w:szCs w:val="24"/>
        </w:rPr>
      </w:pPr>
    </w:p>
    <w:p w14:paraId="7C523080" w14:textId="7CCF2CA4" w:rsidR="005A2321" w:rsidRDefault="000D19DF"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e.  </w:t>
      </w:r>
      <w:r w:rsidR="00BB7216">
        <w:rPr>
          <w:rFonts w:ascii="Arial" w:hAnsi="Arial" w:cs="Arial"/>
          <w:sz w:val="24"/>
          <w:szCs w:val="24"/>
        </w:rPr>
        <w:t>Conduct</w:t>
      </w:r>
      <w:proofErr w:type="gramEnd"/>
      <w:r w:rsidR="00BB7216">
        <w:rPr>
          <w:rFonts w:ascii="Arial" w:hAnsi="Arial" w:cs="Arial"/>
          <w:sz w:val="24"/>
          <w:szCs w:val="24"/>
        </w:rPr>
        <w:t xml:space="preserve"> </w:t>
      </w:r>
      <w:r w:rsidR="00225D22">
        <w:rPr>
          <w:rFonts w:ascii="Arial" w:hAnsi="Arial" w:cs="Arial"/>
          <w:sz w:val="24"/>
          <w:szCs w:val="24"/>
        </w:rPr>
        <w:t>workshop</w:t>
      </w:r>
      <w:r w:rsidR="00BB7216">
        <w:rPr>
          <w:rFonts w:ascii="Arial" w:hAnsi="Arial" w:cs="Arial"/>
          <w:sz w:val="24"/>
          <w:szCs w:val="24"/>
        </w:rPr>
        <w:t>s</w:t>
      </w:r>
      <w:r w:rsidR="00225D22">
        <w:rPr>
          <w:rFonts w:ascii="Arial" w:hAnsi="Arial" w:cs="Arial"/>
          <w:sz w:val="24"/>
          <w:szCs w:val="24"/>
        </w:rPr>
        <w:t xml:space="preserve"> for</w:t>
      </w:r>
      <w:r w:rsidR="005A2321">
        <w:rPr>
          <w:rFonts w:ascii="Arial" w:hAnsi="Arial" w:cs="Arial"/>
          <w:sz w:val="24"/>
          <w:szCs w:val="24"/>
        </w:rPr>
        <w:t xml:space="preserve"> interaction on </w:t>
      </w:r>
      <w:r w:rsidR="00225D22">
        <w:rPr>
          <w:rFonts w:ascii="Arial" w:hAnsi="Arial" w:cs="Arial"/>
          <w:sz w:val="24"/>
          <w:szCs w:val="24"/>
        </w:rPr>
        <w:t xml:space="preserve">collective </w:t>
      </w:r>
      <w:r w:rsidR="005A2321">
        <w:rPr>
          <w:rFonts w:ascii="Arial" w:hAnsi="Arial" w:cs="Arial"/>
          <w:sz w:val="24"/>
          <w:szCs w:val="24"/>
        </w:rPr>
        <w:t xml:space="preserve">further development toward convergence of </w:t>
      </w:r>
      <w:r w:rsidR="00225D22">
        <w:rPr>
          <w:rFonts w:ascii="Arial" w:hAnsi="Arial" w:cs="Arial"/>
          <w:sz w:val="24"/>
          <w:szCs w:val="24"/>
        </w:rPr>
        <w:t xml:space="preserve">agreeing to enter into </w:t>
      </w:r>
      <w:r w:rsidR="005A2321">
        <w:rPr>
          <w:rFonts w:ascii="Arial" w:hAnsi="Arial" w:cs="Arial"/>
          <w:sz w:val="24"/>
          <w:szCs w:val="24"/>
        </w:rPr>
        <w:t>partner</w:t>
      </w:r>
      <w:r w:rsidR="00225D22">
        <w:rPr>
          <w:rFonts w:ascii="Arial" w:hAnsi="Arial" w:cs="Arial"/>
          <w:sz w:val="24"/>
          <w:szCs w:val="24"/>
        </w:rPr>
        <w:t>ship (</w:t>
      </w:r>
      <w:r>
        <w:rPr>
          <w:rFonts w:ascii="Arial" w:hAnsi="Arial" w:cs="Arial"/>
          <w:sz w:val="24"/>
          <w:szCs w:val="24"/>
        </w:rPr>
        <w:t>AUG</w:t>
      </w:r>
      <w:r w:rsidR="00BB7216">
        <w:rPr>
          <w:rFonts w:ascii="Arial" w:hAnsi="Arial" w:cs="Arial"/>
          <w:sz w:val="24"/>
          <w:szCs w:val="24"/>
        </w:rPr>
        <w:t xml:space="preserve"> </w:t>
      </w:r>
      <w:r w:rsidR="00FC6898">
        <w:rPr>
          <w:rFonts w:ascii="Arial" w:hAnsi="Arial" w:cs="Arial"/>
          <w:sz w:val="24"/>
          <w:szCs w:val="24"/>
        </w:rPr>
        <w:t>17</w:t>
      </w:r>
      <w:r w:rsidR="005A2321">
        <w:rPr>
          <w:rFonts w:ascii="Arial" w:hAnsi="Arial" w:cs="Arial"/>
          <w:sz w:val="24"/>
          <w:szCs w:val="24"/>
        </w:rPr>
        <w:t>).</w:t>
      </w:r>
    </w:p>
    <w:p w14:paraId="5E193697" w14:textId="77777777" w:rsidR="00FC6898" w:rsidRDefault="00FC6898" w:rsidP="00DC28B1">
      <w:pPr>
        <w:tabs>
          <w:tab w:val="left" w:pos="360"/>
          <w:tab w:val="left" w:pos="720"/>
          <w:tab w:val="left" w:pos="1080"/>
          <w:tab w:val="left" w:pos="1440"/>
        </w:tabs>
        <w:spacing w:after="0" w:line="240" w:lineRule="auto"/>
        <w:rPr>
          <w:rFonts w:ascii="Arial" w:hAnsi="Arial" w:cs="Arial"/>
          <w:sz w:val="24"/>
          <w:szCs w:val="24"/>
        </w:rPr>
      </w:pPr>
    </w:p>
    <w:p w14:paraId="0547A19F" w14:textId="4AA54AFA" w:rsidR="005A2321" w:rsidRDefault="00FC6898"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000D19DF">
        <w:rPr>
          <w:rFonts w:ascii="Arial" w:hAnsi="Arial" w:cs="Arial"/>
          <w:sz w:val="24"/>
          <w:szCs w:val="24"/>
        </w:rPr>
        <w:t>f</w:t>
      </w:r>
      <w:r>
        <w:rPr>
          <w:rFonts w:ascii="Arial" w:hAnsi="Arial" w:cs="Arial"/>
          <w:sz w:val="24"/>
          <w:szCs w:val="24"/>
        </w:rPr>
        <w:t xml:space="preserve">. </w:t>
      </w:r>
      <w:r w:rsidR="005A2321">
        <w:rPr>
          <w:rFonts w:ascii="Arial" w:hAnsi="Arial" w:cs="Arial"/>
          <w:sz w:val="24"/>
          <w:szCs w:val="24"/>
        </w:rPr>
        <w:t>Present an evolved draft</w:t>
      </w:r>
      <w:r w:rsidR="00225D22">
        <w:rPr>
          <w:rFonts w:ascii="Arial" w:hAnsi="Arial" w:cs="Arial"/>
          <w:sz w:val="24"/>
          <w:szCs w:val="24"/>
        </w:rPr>
        <w:t xml:space="preserve"> of the </w:t>
      </w:r>
      <w:proofErr w:type="spellStart"/>
      <w:r w:rsidR="00225D22">
        <w:rPr>
          <w:rFonts w:ascii="Arial" w:hAnsi="Arial" w:cs="Arial"/>
          <w:sz w:val="24"/>
          <w:szCs w:val="24"/>
        </w:rPr>
        <w:t>PgMP</w:t>
      </w:r>
      <w:proofErr w:type="spellEnd"/>
      <w:r w:rsidR="00225D22">
        <w:rPr>
          <w:rFonts w:ascii="Arial" w:hAnsi="Arial" w:cs="Arial"/>
          <w:sz w:val="24"/>
          <w:szCs w:val="24"/>
        </w:rPr>
        <w:t>, including the developed agreement</w:t>
      </w:r>
      <w:r>
        <w:rPr>
          <w:rFonts w:ascii="Arial" w:hAnsi="Arial" w:cs="Arial"/>
          <w:sz w:val="24"/>
          <w:szCs w:val="24"/>
        </w:rPr>
        <w:t>s</w:t>
      </w:r>
      <w:r w:rsidR="00225D22">
        <w:rPr>
          <w:rFonts w:ascii="Arial" w:hAnsi="Arial" w:cs="Arial"/>
          <w:sz w:val="24"/>
          <w:szCs w:val="24"/>
        </w:rPr>
        <w:t xml:space="preserve"> with proposed agency funding and expression of foundation financial support needs,</w:t>
      </w:r>
      <w:r w:rsidR="005A2321">
        <w:rPr>
          <w:rFonts w:ascii="Arial" w:hAnsi="Arial" w:cs="Arial"/>
          <w:sz w:val="24"/>
          <w:szCs w:val="24"/>
        </w:rPr>
        <w:t xml:space="preserve"> to interested industry and conservationist investors as </w:t>
      </w:r>
      <w:r w:rsidR="00225D22">
        <w:rPr>
          <w:rFonts w:ascii="Arial" w:hAnsi="Arial" w:cs="Arial"/>
          <w:sz w:val="24"/>
          <w:szCs w:val="24"/>
        </w:rPr>
        <w:t xml:space="preserve">foundation </w:t>
      </w:r>
      <w:r w:rsidR="005A2321">
        <w:rPr>
          <w:rFonts w:ascii="Arial" w:hAnsi="Arial" w:cs="Arial"/>
          <w:sz w:val="24"/>
          <w:szCs w:val="24"/>
        </w:rPr>
        <w:t>stakeholders</w:t>
      </w:r>
      <w:r w:rsidR="00225D22">
        <w:rPr>
          <w:rFonts w:ascii="Arial" w:hAnsi="Arial" w:cs="Arial"/>
          <w:sz w:val="24"/>
          <w:szCs w:val="24"/>
        </w:rPr>
        <w:t>,</w:t>
      </w:r>
      <w:r w:rsidR="005A2321">
        <w:rPr>
          <w:rFonts w:ascii="Arial" w:hAnsi="Arial" w:cs="Arial"/>
          <w:sz w:val="24"/>
          <w:szCs w:val="24"/>
        </w:rPr>
        <w:t xml:space="preserve"> for feedback on improvement and </w:t>
      </w:r>
      <w:r w:rsidR="00F23F47">
        <w:rPr>
          <w:rFonts w:ascii="Arial" w:hAnsi="Arial" w:cs="Arial"/>
          <w:sz w:val="24"/>
          <w:szCs w:val="24"/>
        </w:rPr>
        <w:t>express</w:t>
      </w:r>
      <w:r w:rsidR="005A2321">
        <w:rPr>
          <w:rFonts w:ascii="Arial" w:hAnsi="Arial" w:cs="Arial"/>
          <w:sz w:val="24"/>
          <w:szCs w:val="24"/>
        </w:rPr>
        <w:t>ion of interest for financial support</w:t>
      </w:r>
      <w:r w:rsidR="00F23F47">
        <w:rPr>
          <w:rFonts w:ascii="Arial" w:hAnsi="Arial" w:cs="Arial"/>
          <w:sz w:val="24"/>
          <w:szCs w:val="24"/>
        </w:rPr>
        <w:t xml:space="preserve"> </w:t>
      </w:r>
      <w:r w:rsidR="005A2321">
        <w:rPr>
          <w:rFonts w:ascii="Arial" w:hAnsi="Arial" w:cs="Arial"/>
          <w:sz w:val="24"/>
          <w:szCs w:val="24"/>
        </w:rPr>
        <w:t>(</w:t>
      </w:r>
      <w:r w:rsidR="000D19DF">
        <w:rPr>
          <w:rFonts w:ascii="Arial" w:hAnsi="Arial" w:cs="Arial"/>
          <w:sz w:val="24"/>
          <w:szCs w:val="24"/>
        </w:rPr>
        <w:t>OCT</w:t>
      </w:r>
      <w:r>
        <w:rPr>
          <w:rFonts w:ascii="Arial" w:hAnsi="Arial" w:cs="Arial"/>
          <w:sz w:val="24"/>
          <w:szCs w:val="24"/>
        </w:rPr>
        <w:t xml:space="preserve"> 17</w:t>
      </w:r>
      <w:r w:rsidR="005A2321">
        <w:rPr>
          <w:rFonts w:ascii="Arial" w:hAnsi="Arial" w:cs="Arial"/>
          <w:sz w:val="24"/>
          <w:szCs w:val="24"/>
        </w:rPr>
        <w:t>).</w:t>
      </w:r>
    </w:p>
    <w:p w14:paraId="280FF541" w14:textId="77777777" w:rsidR="005A2321" w:rsidRDefault="005A2321" w:rsidP="00DC28B1">
      <w:pPr>
        <w:tabs>
          <w:tab w:val="left" w:pos="360"/>
          <w:tab w:val="left" w:pos="720"/>
          <w:tab w:val="left" w:pos="1080"/>
          <w:tab w:val="left" w:pos="1440"/>
        </w:tabs>
        <w:spacing w:after="0" w:line="240" w:lineRule="auto"/>
        <w:rPr>
          <w:rFonts w:ascii="Arial" w:hAnsi="Arial" w:cs="Arial"/>
          <w:sz w:val="24"/>
          <w:szCs w:val="24"/>
        </w:rPr>
      </w:pPr>
    </w:p>
    <w:p w14:paraId="074083B3" w14:textId="5CAC6A26" w:rsidR="005A2321" w:rsidRPr="005512C7" w:rsidRDefault="005A2321" w:rsidP="00DC28B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sidR="003447F9">
        <w:rPr>
          <w:rFonts w:ascii="Arial" w:hAnsi="Arial" w:cs="Arial"/>
          <w:sz w:val="24"/>
          <w:szCs w:val="24"/>
        </w:rPr>
        <w:t>g</w:t>
      </w:r>
      <w:r>
        <w:rPr>
          <w:rFonts w:ascii="Arial" w:hAnsi="Arial" w:cs="Arial"/>
          <w:sz w:val="24"/>
          <w:szCs w:val="24"/>
        </w:rPr>
        <w:t xml:space="preserve">.  </w:t>
      </w:r>
      <w:r w:rsidR="000D19DF">
        <w:rPr>
          <w:rFonts w:ascii="Arial" w:hAnsi="Arial" w:cs="Arial"/>
          <w:sz w:val="24"/>
          <w:szCs w:val="24"/>
        </w:rPr>
        <w:t>Back</w:t>
      </w:r>
      <w:proofErr w:type="gramEnd"/>
      <w:r w:rsidR="000D19DF">
        <w:rPr>
          <w:rFonts w:ascii="Arial" w:hAnsi="Arial" w:cs="Arial"/>
          <w:sz w:val="24"/>
          <w:szCs w:val="24"/>
        </w:rPr>
        <w:t xml:space="preserve"> brief the TAMU OCEN BIA on progress </w:t>
      </w:r>
      <w:r w:rsidR="000D19DF">
        <w:rPr>
          <w:rFonts w:ascii="Arial" w:hAnsi="Arial" w:cs="Arial"/>
          <w:sz w:val="24"/>
          <w:szCs w:val="24"/>
        </w:rPr>
        <w:t xml:space="preserve">and needs for </w:t>
      </w:r>
      <w:r w:rsidR="00225D22">
        <w:rPr>
          <w:rFonts w:ascii="Arial" w:hAnsi="Arial" w:cs="Arial"/>
          <w:sz w:val="24"/>
          <w:szCs w:val="24"/>
        </w:rPr>
        <w:t>financial support</w:t>
      </w:r>
      <w:r w:rsidR="000D19DF">
        <w:rPr>
          <w:rFonts w:ascii="Arial" w:hAnsi="Arial" w:cs="Arial"/>
          <w:sz w:val="24"/>
          <w:szCs w:val="24"/>
        </w:rPr>
        <w:t xml:space="preserve"> </w:t>
      </w:r>
      <w:r w:rsidR="00CC22BF">
        <w:rPr>
          <w:rFonts w:ascii="Arial" w:hAnsi="Arial" w:cs="Arial"/>
          <w:sz w:val="24"/>
          <w:szCs w:val="24"/>
        </w:rPr>
        <w:t>(</w:t>
      </w:r>
      <w:r w:rsidR="000D19DF">
        <w:rPr>
          <w:rFonts w:ascii="Arial" w:hAnsi="Arial" w:cs="Arial"/>
          <w:sz w:val="24"/>
          <w:szCs w:val="24"/>
        </w:rPr>
        <w:t>NOV 17</w:t>
      </w:r>
      <w:r w:rsidR="00CC22BF">
        <w:rPr>
          <w:rFonts w:ascii="Arial" w:hAnsi="Arial" w:cs="Arial"/>
          <w:sz w:val="24"/>
          <w:szCs w:val="24"/>
        </w:rPr>
        <w:t>)</w:t>
      </w:r>
      <w:r w:rsidR="00225D22">
        <w:rPr>
          <w:rFonts w:ascii="Arial" w:hAnsi="Arial" w:cs="Arial"/>
          <w:sz w:val="24"/>
          <w:szCs w:val="24"/>
        </w:rPr>
        <w:t>.</w:t>
      </w:r>
    </w:p>
    <w:p w14:paraId="51092FA3" w14:textId="77777777" w:rsidR="00523998" w:rsidRPr="00CC22BF" w:rsidRDefault="00523998" w:rsidP="00B871A0">
      <w:pPr>
        <w:tabs>
          <w:tab w:val="left" w:pos="360"/>
          <w:tab w:val="left" w:pos="720"/>
          <w:tab w:val="left" w:pos="1080"/>
          <w:tab w:val="left" w:pos="1440"/>
        </w:tabs>
        <w:spacing w:after="0" w:line="240" w:lineRule="auto"/>
        <w:rPr>
          <w:rFonts w:ascii="Arial" w:hAnsi="Arial" w:cs="Arial"/>
          <w:sz w:val="24"/>
          <w:szCs w:val="24"/>
        </w:rPr>
      </w:pPr>
    </w:p>
    <w:p w14:paraId="6875503C" w14:textId="74FE876F" w:rsidR="00CC22BF" w:rsidRDefault="00CC22BF" w:rsidP="00B871A0">
      <w:pPr>
        <w:tabs>
          <w:tab w:val="left" w:pos="360"/>
          <w:tab w:val="left" w:pos="720"/>
          <w:tab w:val="left" w:pos="1080"/>
          <w:tab w:val="left" w:pos="1440"/>
        </w:tabs>
        <w:spacing w:after="0" w:line="240" w:lineRule="auto"/>
        <w:rPr>
          <w:rFonts w:ascii="Arial" w:hAnsi="Arial" w:cs="Arial"/>
          <w:sz w:val="24"/>
          <w:szCs w:val="24"/>
        </w:rPr>
      </w:pPr>
      <w:r w:rsidRPr="00CC22BF">
        <w:rPr>
          <w:rFonts w:ascii="Arial" w:hAnsi="Arial" w:cs="Arial"/>
          <w:sz w:val="24"/>
          <w:szCs w:val="24"/>
        </w:rPr>
        <w:tab/>
      </w:r>
      <w:proofErr w:type="gramStart"/>
      <w:r w:rsidR="003447F9">
        <w:rPr>
          <w:rFonts w:ascii="Arial" w:hAnsi="Arial" w:cs="Arial"/>
          <w:sz w:val="24"/>
          <w:szCs w:val="24"/>
        </w:rPr>
        <w:t>h</w:t>
      </w:r>
      <w:r w:rsidRPr="00CC22BF">
        <w:rPr>
          <w:rFonts w:ascii="Arial" w:hAnsi="Arial" w:cs="Arial"/>
          <w:sz w:val="24"/>
          <w:szCs w:val="24"/>
        </w:rPr>
        <w:t xml:space="preserve">.  </w:t>
      </w:r>
      <w:r>
        <w:rPr>
          <w:rFonts w:ascii="Arial" w:hAnsi="Arial" w:cs="Arial"/>
          <w:sz w:val="24"/>
          <w:szCs w:val="24"/>
        </w:rPr>
        <w:t>Provided</w:t>
      </w:r>
      <w:proofErr w:type="gramEnd"/>
      <w:r>
        <w:rPr>
          <w:rFonts w:ascii="Arial" w:hAnsi="Arial" w:cs="Arial"/>
          <w:sz w:val="24"/>
          <w:szCs w:val="24"/>
        </w:rPr>
        <w:t xml:space="preserve"> the required financial support is achieved, implement the </w:t>
      </w:r>
      <w:proofErr w:type="spellStart"/>
      <w:r>
        <w:rPr>
          <w:rFonts w:ascii="Arial" w:hAnsi="Arial" w:cs="Arial"/>
          <w:sz w:val="24"/>
          <w:szCs w:val="24"/>
        </w:rPr>
        <w:t>PgMP</w:t>
      </w:r>
      <w:proofErr w:type="spellEnd"/>
      <w:r>
        <w:rPr>
          <w:rFonts w:ascii="Arial" w:hAnsi="Arial" w:cs="Arial"/>
          <w:sz w:val="24"/>
          <w:szCs w:val="24"/>
        </w:rPr>
        <w:t xml:space="preserve"> (</w:t>
      </w:r>
      <w:r w:rsidR="00FC6898">
        <w:rPr>
          <w:rFonts w:ascii="Arial" w:hAnsi="Arial" w:cs="Arial"/>
          <w:sz w:val="24"/>
          <w:szCs w:val="24"/>
        </w:rPr>
        <w:t>J</w:t>
      </w:r>
      <w:r w:rsidR="000D19DF">
        <w:rPr>
          <w:rFonts w:ascii="Arial" w:hAnsi="Arial" w:cs="Arial"/>
          <w:sz w:val="24"/>
          <w:szCs w:val="24"/>
        </w:rPr>
        <w:t>AN 18</w:t>
      </w:r>
      <w:r>
        <w:rPr>
          <w:rFonts w:ascii="Arial" w:hAnsi="Arial" w:cs="Arial"/>
          <w:sz w:val="24"/>
          <w:szCs w:val="24"/>
        </w:rPr>
        <w:t>).</w:t>
      </w:r>
    </w:p>
    <w:p w14:paraId="77940DB2" w14:textId="77777777" w:rsidR="00326551" w:rsidRDefault="00326551" w:rsidP="00B871A0">
      <w:pPr>
        <w:tabs>
          <w:tab w:val="left" w:pos="360"/>
          <w:tab w:val="left" w:pos="720"/>
          <w:tab w:val="left" w:pos="1080"/>
          <w:tab w:val="left" w:pos="1440"/>
        </w:tabs>
        <w:spacing w:after="0" w:line="240" w:lineRule="auto"/>
        <w:rPr>
          <w:rFonts w:ascii="Arial" w:hAnsi="Arial" w:cs="Arial"/>
          <w:sz w:val="24"/>
          <w:szCs w:val="24"/>
        </w:rPr>
      </w:pPr>
    </w:p>
    <w:p w14:paraId="05DE6831" w14:textId="3AA33A05" w:rsidR="00326551" w:rsidRPr="00CC22BF" w:rsidRDefault="00326551" w:rsidP="00B871A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proofErr w:type="gramStart"/>
      <w:r w:rsidR="003447F9">
        <w:rPr>
          <w:rFonts w:ascii="Arial" w:hAnsi="Arial" w:cs="Arial"/>
          <w:sz w:val="24"/>
          <w:szCs w:val="24"/>
        </w:rPr>
        <w:t>i</w:t>
      </w:r>
      <w:r>
        <w:rPr>
          <w:rFonts w:ascii="Arial" w:hAnsi="Arial" w:cs="Arial"/>
          <w:sz w:val="24"/>
          <w:szCs w:val="24"/>
        </w:rPr>
        <w:t>.  Establish</w:t>
      </w:r>
      <w:proofErr w:type="gramEnd"/>
      <w:r>
        <w:rPr>
          <w:rFonts w:ascii="Arial" w:hAnsi="Arial" w:cs="Arial"/>
          <w:sz w:val="24"/>
          <w:szCs w:val="24"/>
        </w:rPr>
        <w:t xml:space="preserve"> re-occurring engagements for engaging </w:t>
      </w:r>
      <w:proofErr w:type="spellStart"/>
      <w:r>
        <w:rPr>
          <w:rFonts w:ascii="Arial" w:hAnsi="Arial" w:cs="Arial"/>
          <w:sz w:val="24"/>
          <w:szCs w:val="24"/>
        </w:rPr>
        <w:t>PgMP</w:t>
      </w:r>
      <w:proofErr w:type="spellEnd"/>
      <w:r>
        <w:rPr>
          <w:rFonts w:ascii="Arial" w:hAnsi="Arial" w:cs="Arial"/>
          <w:sz w:val="24"/>
          <w:szCs w:val="24"/>
        </w:rPr>
        <w:t xml:space="preserve"> investors for reporting status/needs of execution and annual updating, which could be held in connection with the SWG Summer and Winter Stakeholder Partnering Forums (</w:t>
      </w:r>
      <w:r w:rsidR="000D19DF">
        <w:rPr>
          <w:rFonts w:ascii="Arial" w:hAnsi="Arial" w:cs="Arial"/>
          <w:sz w:val="24"/>
          <w:szCs w:val="24"/>
        </w:rPr>
        <w:t>Bi-Annually</w:t>
      </w:r>
      <w:r>
        <w:rPr>
          <w:rFonts w:ascii="Arial" w:hAnsi="Arial" w:cs="Arial"/>
          <w:sz w:val="24"/>
          <w:szCs w:val="24"/>
        </w:rPr>
        <w:t>).</w:t>
      </w:r>
    </w:p>
    <w:p w14:paraId="404FE376" w14:textId="77777777" w:rsidR="00CC22BF" w:rsidRPr="00CC22BF" w:rsidRDefault="00CC22BF" w:rsidP="00B871A0">
      <w:pPr>
        <w:tabs>
          <w:tab w:val="left" w:pos="360"/>
          <w:tab w:val="left" w:pos="720"/>
          <w:tab w:val="left" w:pos="1080"/>
          <w:tab w:val="left" w:pos="1440"/>
        </w:tabs>
        <w:spacing w:after="0" w:line="240" w:lineRule="auto"/>
        <w:rPr>
          <w:rFonts w:ascii="Arial" w:hAnsi="Arial" w:cs="Arial"/>
          <w:sz w:val="24"/>
          <w:szCs w:val="24"/>
        </w:rPr>
      </w:pPr>
    </w:p>
    <w:p w14:paraId="53D60088" w14:textId="77777777" w:rsidR="00515AFE" w:rsidRPr="00515AFE" w:rsidRDefault="00DC28B1" w:rsidP="00B871A0">
      <w:pPr>
        <w:tabs>
          <w:tab w:val="left" w:pos="360"/>
          <w:tab w:val="left" w:pos="720"/>
          <w:tab w:val="left" w:pos="1080"/>
          <w:tab w:val="left" w:pos="1440"/>
        </w:tabs>
        <w:spacing w:after="0" w:line="240" w:lineRule="auto"/>
        <w:rPr>
          <w:rFonts w:ascii="Arial" w:hAnsi="Arial" w:cs="Arial"/>
          <w:b/>
          <w:sz w:val="24"/>
          <w:szCs w:val="24"/>
        </w:rPr>
      </w:pPr>
      <w:r w:rsidRPr="00515AFE">
        <w:rPr>
          <w:rFonts w:ascii="Arial" w:hAnsi="Arial" w:cs="Arial"/>
          <w:b/>
          <w:sz w:val="24"/>
          <w:szCs w:val="24"/>
        </w:rPr>
        <w:t xml:space="preserve">12.  </w:t>
      </w:r>
      <w:r w:rsidR="000452F9">
        <w:rPr>
          <w:rFonts w:ascii="Arial" w:hAnsi="Arial" w:cs="Arial"/>
          <w:b/>
          <w:sz w:val="24"/>
          <w:szCs w:val="24"/>
        </w:rPr>
        <w:t>Collaborators</w:t>
      </w:r>
      <w:r w:rsidR="00DE61FC">
        <w:rPr>
          <w:rFonts w:ascii="Arial" w:hAnsi="Arial" w:cs="Arial"/>
          <w:b/>
          <w:sz w:val="24"/>
          <w:szCs w:val="24"/>
        </w:rPr>
        <w:t xml:space="preserve"> (Living Listing).</w:t>
      </w:r>
      <w:r w:rsidR="00515AFE" w:rsidRPr="00515AFE">
        <w:rPr>
          <w:rFonts w:ascii="Arial" w:hAnsi="Arial" w:cs="Arial"/>
          <w:b/>
          <w:sz w:val="24"/>
          <w:szCs w:val="24"/>
        </w:rPr>
        <w:t xml:space="preserve">  </w:t>
      </w:r>
    </w:p>
    <w:p w14:paraId="53DF3301" w14:textId="77777777" w:rsidR="00515AFE" w:rsidRDefault="00515AFE" w:rsidP="00B871A0">
      <w:pPr>
        <w:tabs>
          <w:tab w:val="left" w:pos="360"/>
          <w:tab w:val="left" w:pos="720"/>
          <w:tab w:val="left" w:pos="1080"/>
          <w:tab w:val="left" w:pos="1440"/>
        </w:tabs>
        <w:spacing w:after="0" w:line="240" w:lineRule="auto"/>
        <w:rPr>
          <w:rFonts w:ascii="Arial" w:hAnsi="Arial" w:cs="Arial"/>
          <w:sz w:val="24"/>
          <w:szCs w:val="24"/>
        </w:rPr>
      </w:pPr>
    </w:p>
    <w:p w14:paraId="34B47FC9"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Mr. W. Jeff Lillycrop, Technical Director, Civil Works R&amp;D, ERDC CHL, </w:t>
      </w:r>
      <w:r w:rsidRPr="00515AFE">
        <w:rPr>
          <w:rFonts w:ascii="Arial" w:hAnsi="Arial" w:cs="Arial"/>
          <w:sz w:val="24"/>
          <w:szCs w:val="24"/>
        </w:rPr>
        <w:t xml:space="preserve">Vicksburg, Mississippi, Email: </w:t>
      </w:r>
      <w:hyperlink r:id="rId23" w:history="1">
        <w:r w:rsidRPr="00C979B1">
          <w:rPr>
            <w:rStyle w:val="Hyperlink"/>
            <w:rFonts w:ascii="Arial" w:hAnsi="Arial" w:cs="Arial"/>
            <w:sz w:val="24"/>
            <w:szCs w:val="24"/>
          </w:rPr>
          <w:t>william.j.lillycrop@usace.army.mil</w:t>
        </w:r>
      </w:hyperlink>
      <w:r>
        <w:rPr>
          <w:rFonts w:ascii="Arial" w:hAnsi="Arial" w:cs="Arial"/>
          <w:sz w:val="24"/>
          <w:szCs w:val="24"/>
        </w:rPr>
        <w:t>.</w:t>
      </w:r>
    </w:p>
    <w:p w14:paraId="0B97145F"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3DF52587"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Todd S. Bridges, PhD, Senior Research Scientist for Environmental Science, and Program Manager, Dredging Operations and Environmental Research Program, Engineering with Nature Lead, ERDC EL, </w:t>
      </w:r>
      <w:r w:rsidRPr="00515AFE">
        <w:rPr>
          <w:rFonts w:ascii="Arial" w:hAnsi="Arial" w:cs="Arial"/>
          <w:sz w:val="24"/>
          <w:szCs w:val="24"/>
        </w:rPr>
        <w:t xml:space="preserve">Vicksburg, Mississippi, Email: </w:t>
      </w:r>
      <w:hyperlink r:id="rId24" w:history="1">
        <w:r w:rsidRPr="00C979B1">
          <w:rPr>
            <w:rStyle w:val="Hyperlink"/>
            <w:rFonts w:ascii="Arial" w:hAnsi="Arial" w:cs="Arial"/>
            <w:sz w:val="24"/>
            <w:szCs w:val="24"/>
          </w:rPr>
          <w:t>todd.s.bridges@usace.army.mil</w:t>
        </w:r>
      </w:hyperlink>
      <w:r>
        <w:rPr>
          <w:rFonts w:ascii="Arial" w:hAnsi="Arial" w:cs="Arial"/>
          <w:sz w:val="24"/>
          <w:szCs w:val="24"/>
        </w:rPr>
        <w:t>.</w:t>
      </w:r>
    </w:p>
    <w:p w14:paraId="00AD7B8C"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1A69529F"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Jane M. Smith, PhD, Senior Research Scientist for Hydrodynamic Phenomena, ERDC CHL, </w:t>
      </w:r>
      <w:r w:rsidRPr="00515AFE">
        <w:rPr>
          <w:rFonts w:ascii="Arial" w:hAnsi="Arial" w:cs="Arial"/>
          <w:sz w:val="24"/>
          <w:szCs w:val="24"/>
        </w:rPr>
        <w:t xml:space="preserve">Vicksburg, Mississippi, Email: </w:t>
      </w:r>
      <w:hyperlink r:id="rId25" w:history="1">
        <w:r w:rsidRPr="00F50DE9">
          <w:rPr>
            <w:rStyle w:val="Hyperlink"/>
            <w:rFonts w:ascii="Arial" w:hAnsi="Arial" w:cs="Arial"/>
            <w:sz w:val="24"/>
            <w:szCs w:val="24"/>
          </w:rPr>
          <w:t>jane.m.smith@usace.army.mil</w:t>
        </w:r>
      </w:hyperlink>
      <w:r>
        <w:rPr>
          <w:rStyle w:val="Hyperlink"/>
          <w:rFonts w:ascii="Arial" w:hAnsi="Arial" w:cs="Arial"/>
          <w:sz w:val="24"/>
          <w:szCs w:val="24"/>
        </w:rPr>
        <w:t>.</w:t>
      </w:r>
    </w:p>
    <w:p w14:paraId="55937068"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144C3889"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Jeffrey P. Waters, PhD, </w:t>
      </w:r>
      <w:r w:rsidRPr="00FA64FA">
        <w:rPr>
          <w:rFonts w:ascii="Arial" w:hAnsi="Arial" w:cs="Arial"/>
          <w:sz w:val="24"/>
          <w:szCs w:val="24"/>
        </w:rPr>
        <w:t>Chief</w:t>
      </w:r>
      <w:r>
        <w:rPr>
          <w:rFonts w:ascii="Arial" w:hAnsi="Arial" w:cs="Arial"/>
          <w:sz w:val="24"/>
          <w:szCs w:val="24"/>
        </w:rPr>
        <w:t>,</w:t>
      </w:r>
      <w:r w:rsidRPr="00FA64FA">
        <w:rPr>
          <w:rFonts w:ascii="Arial" w:hAnsi="Arial" w:cs="Arial"/>
          <w:sz w:val="24"/>
          <w:szCs w:val="24"/>
        </w:rPr>
        <w:t xml:space="preserve"> Coastal Observations &amp; Analysis Branch</w:t>
      </w:r>
      <w:r>
        <w:rPr>
          <w:rFonts w:ascii="Arial" w:hAnsi="Arial" w:cs="Arial"/>
          <w:sz w:val="24"/>
          <w:szCs w:val="24"/>
        </w:rPr>
        <w:t xml:space="preserve">, ERDC CHL FRF, Duck, North Carolina, Email: </w:t>
      </w:r>
      <w:hyperlink r:id="rId26" w:history="1">
        <w:r w:rsidRPr="00C979B1">
          <w:rPr>
            <w:rStyle w:val="Hyperlink"/>
            <w:rFonts w:ascii="Arial" w:hAnsi="Arial" w:cs="Arial"/>
            <w:sz w:val="24"/>
            <w:szCs w:val="24"/>
          </w:rPr>
          <w:t>Jeffrey.P.Waters@usace.army.mil</w:t>
        </w:r>
      </w:hyperlink>
      <w:r>
        <w:rPr>
          <w:rFonts w:ascii="Arial" w:hAnsi="Arial" w:cs="Arial"/>
          <w:sz w:val="24"/>
          <w:szCs w:val="24"/>
        </w:rPr>
        <w:t>.</w:t>
      </w:r>
    </w:p>
    <w:p w14:paraId="4B21AD65"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6605DC6C"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Richard Styles, Navigation Branch, Navigation Division, ERDC CHL, </w:t>
      </w:r>
      <w:r w:rsidRPr="00515AFE">
        <w:rPr>
          <w:rFonts w:ascii="Arial" w:hAnsi="Arial" w:cs="Arial"/>
          <w:sz w:val="24"/>
          <w:szCs w:val="24"/>
        </w:rPr>
        <w:t xml:space="preserve">Vicksburg, Mississippi, Email: </w:t>
      </w:r>
      <w:hyperlink r:id="rId27" w:history="1">
        <w:r w:rsidRPr="00201064">
          <w:rPr>
            <w:rStyle w:val="Hyperlink"/>
            <w:rFonts w:ascii="Arial" w:hAnsi="Arial" w:cs="Arial"/>
            <w:sz w:val="24"/>
            <w:szCs w:val="24"/>
          </w:rPr>
          <w:t>richard.styles@usace.army.mil</w:t>
        </w:r>
      </w:hyperlink>
      <w:r>
        <w:rPr>
          <w:rStyle w:val="Hyperlink"/>
          <w:rFonts w:ascii="Arial" w:hAnsi="Arial" w:cs="Arial"/>
          <w:sz w:val="24"/>
          <w:szCs w:val="24"/>
        </w:rPr>
        <w:t>.</w:t>
      </w:r>
    </w:p>
    <w:p w14:paraId="09E6082F"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58D4AA98"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sidRPr="000D6EFD">
        <w:rPr>
          <w:rFonts w:ascii="Arial" w:hAnsi="Arial" w:cs="Arial"/>
          <w:sz w:val="24"/>
          <w:szCs w:val="24"/>
        </w:rPr>
        <w:t>Michael C. Sterling, PhD, PE, Chief Water M</w:t>
      </w:r>
      <w:r>
        <w:rPr>
          <w:rFonts w:ascii="Arial" w:hAnsi="Arial" w:cs="Arial"/>
          <w:sz w:val="24"/>
          <w:szCs w:val="24"/>
        </w:rPr>
        <w:t>anagement</w:t>
      </w:r>
      <w:r w:rsidRPr="000D6EFD">
        <w:rPr>
          <w:rFonts w:ascii="Arial" w:hAnsi="Arial" w:cs="Arial"/>
          <w:sz w:val="24"/>
          <w:szCs w:val="24"/>
        </w:rPr>
        <w:t xml:space="preserve"> and Infrastructure Safety, USACE, Southwestern Division</w:t>
      </w:r>
      <w:r>
        <w:rPr>
          <w:rFonts w:ascii="Arial" w:hAnsi="Arial" w:cs="Arial"/>
          <w:sz w:val="24"/>
          <w:szCs w:val="24"/>
        </w:rPr>
        <w:t xml:space="preserve">, Email: </w:t>
      </w:r>
      <w:hyperlink r:id="rId28" w:history="1">
        <w:r w:rsidRPr="00884CB8">
          <w:rPr>
            <w:rStyle w:val="Hyperlink"/>
            <w:rFonts w:ascii="Arial" w:hAnsi="Arial" w:cs="Arial"/>
            <w:sz w:val="24"/>
            <w:szCs w:val="24"/>
          </w:rPr>
          <w:t>Michael.c.sterling@usace.army.mil</w:t>
        </w:r>
      </w:hyperlink>
      <w:r>
        <w:rPr>
          <w:rFonts w:ascii="Arial" w:hAnsi="Arial" w:cs="Arial"/>
          <w:sz w:val="24"/>
          <w:szCs w:val="24"/>
        </w:rPr>
        <w:t>.</w:t>
      </w:r>
    </w:p>
    <w:p w14:paraId="71A179E8"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5ACEC0AD"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sidRPr="00515AFE">
        <w:rPr>
          <w:rFonts w:ascii="Arial" w:hAnsi="Arial" w:cs="Arial"/>
          <w:sz w:val="24"/>
          <w:szCs w:val="24"/>
        </w:rPr>
        <w:t>Edmond J. Russo, Jr., PhD, PE, D.CE, D.NE, D.WRE, Deputy District Engineer for Program</w:t>
      </w:r>
      <w:r>
        <w:rPr>
          <w:rFonts w:ascii="Arial" w:hAnsi="Arial" w:cs="Arial"/>
          <w:sz w:val="24"/>
          <w:szCs w:val="24"/>
        </w:rPr>
        <w:t>s and Project Management, USACE</w:t>
      </w:r>
      <w:r w:rsidRPr="00515AFE">
        <w:rPr>
          <w:rFonts w:ascii="Arial" w:hAnsi="Arial" w:cs="Arial"/>
          <w:sz w:val="24"/>
          <w:szCs w:val="24"/>
        </w:rPr>
        <w:t xml:space="preserve"> </w:t>
      </w:r>
      <w:r>
        <w:rPr>
          <w:rFonts w:ascii="Arial" w:hAnsi="Arial" w:cs="Arial"/>
          <w:sz w:val="24"/>
          <w:szCs w:val="24"/>
        </w:rPr>
        <w:t>SWG</w:t>
      </w:r>
      <w:r w:rsidRPr="00515AFE">
        <w:rPr>
          <w:rFonts w:ascii="Arial" w:hAnsi="Arial" w:cs="Arial"/>
          <w:sz w:val="24"/>
          <w:szCs w:val="24"/>
        </w:rPr>
        <w:t>,</w:t>
      </w:r>
      <w:r>
        <w:rPr>
          <w:rFonts w:ascii="Arial" w:hAnsi="Arial" w:cs="Arial"/>
          <w:sz w:val="24"/>
          <w:szCs w:val="24"/>
        </w:rPr>
        <w:t xml:space="preserve"> Galveston, Texas</w:t>
      </w:r>
      <w:r w:rsidRPr="00515AFE">
        <w:rPr>
          <w:rFonts w:ascii="Arial" w:hAnsi="Arial" w:cs="Arial"/>
          <w:sz w:val="24"/>
          <w:szCs w:val="24"/>
        </w:rPr>
        <w:t xml:space="preserve"> Email: </w:t>
      </w:r>
      <w:hyperlink r:id="rId29" w:history="1">
        <w:r w:rsidRPr="00C979B1">
          <w:rPr>
            <w:rStyle w:val="Hyperlink"/>
            <w:rFonts w:ascii="Arial" w:hAnsi="Arial" w:cs="Arial"/>
            <w:sz w:val="24"/>
            <w:szCs w:val="24"/>
          </w:rPr>
          <w:t>edmond.j.russo@usace.army.mil</w:t>
        </w:r>
      </w:hyperlink>
      <w:r w:rsidRPr="00515AFE">
        <w:rPr>
          <w:rFonts w:ascii="Arial" w:hAnsi="Arial" w:cs="Arial"/>
          <w:sz w:val="24"/>
          <w:szCs w:val="24"/>
        </w:rPr>
        <w:t>.</w:t>
      </w:r>
    </w:p>
    <w:p w14:paraId="48C28F61"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6B03509B"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Robert C. Thomas, PE,</w:t>
      </w:r>
      <w:r w:rsidRPr="00515AFE">
        <w:rPr>
          <w:rFonts w:ascii="Arial" w:hAnsi="Arial" w:cs="Arial"/>
          <w:sz w:val="24"/>
          <w:szCs w:val="24"/>
        </w:rPr>
        <w:t xml:space="preserve"> </w:t>
      </w:r>
      <w:r>
        <w:rPr>
          <w:rFonts w:ascii="Arial" w:hAnsi="Arial" w:cs="Arial"/>
          <w:sz w:val="24"/>
          <w:szCs w:val="24"/>
        </w:rPr>
        <w:t>Chief, Engineering and Construction Division, USACE</w:t>
      </w:r>
      <w:r w:rsidRPr="00515AFE">
        <w:rPr>
          <w:rFonts w:ascii="Arial" w:hAnsi="Arial" w:cs="Arial"/>
          <w:sz w:val="24"/>
          <w:szCs w:val="24"/>
        </w:rPr>
        <w:t xml:space="preserve"> </w:t>
      </w:r>
      <w:r>
        <w:rPr>
          <w:rFonts w:ascii="Arial" w:hAnsi="Arial" w:cs="Arial"/>
          <w:sz w:val="24"/>
          <w:szCs w:val="24"/>
        </w:rPr>
        <w:t>SWG</w:t>
      </w:r>
      <w:r w:rsidRPr="00515AFE">
        <w:rPr>
          <w:rFonts w:ascii="Arial" w:hAnsi="Arial" w:cs="Arial"/>
          <w:sz w:val="24"/>
          <w:szCs w:val="24"/>
        </w:rPr>
        <w:t>,</w:t>
      </w:r>
      <w:r>
        <w:rPr>
          <w:rFonts w:ascii="Arial" w:hAnsi="Arial" w:cs="Arial"/>
          <w:sz w:val="24"/>
          <w:szCs w:val="24"/>
        </w:rPr>
        <w:t xml:space="preserve"> Galveston, Texas</w:t>
      </w:r>
      <w:r w:rsidRPr="00515AFE">
        <w:rPr>
          <w:rFonts w:ascii="Arial" w:hAnsi="Arial" w:cs="Arial"/>
          <w:sz w:val="24"/>
          <w:szCs w:val="24"/>
        </w:rPr>
        <w:t xml:space="preserve"> Email: </w:t>
      </w:r>
      <w:hyperlink r:id="rId30" w:history="1">
        <w:r w:rsidRPr="00F9023E">
          <w:rPr>
            <w:rStyle w:val="Hyperlink"/>
            <w:rFonts w:ascii="Arial" w:hAnsi="Arial" w:cs="Arial"/>
            <w:sz w:val="24"/>
            <w:szCs w:val="24"/>
          </w:rPr>
          <w:t>robert.c.thomas@usace.army.mil</w:t>
        </w:r>
      </w:hyperlink>
      <w:r w:rsidRPr="00515AFE">
        <w:rPr>
          <w:rFonts w:ascii="Arial" w:hAnsi="Arial" w:cs="Arial"/>
          <w:sz w:val="24"/>
          <w:szCs w:val="24"/>
        </w:rPr>
        <w:t>.</w:t>
      </w:r>
    </w:p>
    <w:p w14:paraId="79383860"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7CD7B4A1"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Coraggio K. Maglio, PE,</w:t>
      </w:r>
      <w:r w:rsidRPr="00515AFE">
        <w:rPr>
          <w:rFonts w:ascii="Arial" w:hAnsi="Arial" w:cs="Arial"/>
          <w:sz w:val="24"/>
          <w:szCs w:val="24"/>
        </w:rPr>
        <w:t xml:space="preserve"> </w:t>
      </w:r>
      <w:r>
        <w:rPr>
          <w:rFonts w:ascii="Arial" w:hAnsi="Arial" w:cs="Arial"/>
          <w:sz w:val="24"/>
          <w:szCs w:val="24"/>
        </w:rPr>
        <w:t>Chief, Hydraulics and Hydrology Branch, Engineering and Construction Division, USACE</w:t>
      </w:r>
      <w:r w:rsidRPr="00515AFE">
        <w:rPr>
          <w:rFonts w:ascii="Arial" w:hAnsi="Arial" w:cs="Arial"/>
          <w:sz w:val="24"/>
          <w:szCs w:val="24"/>
        </w:rPr>
        <w:t xml:space="preserve"> </w:t>
      </w:r>
      <w:r>
        <w:rPr>
          <w:rFonts w:ascii="Arial" w:hAnsi="Arial" w:cs="Arial"/>
          <w:sz w:val="24"/>
          <w:szCs w:val="24"/>
        </w:rPr>
        <w:t>SWG</w:t>
      </w:r>
      <w:r w:rsidRPr="00515AFE">
        <w:rPr>
          <w:rFonts w:ascii="Arial" w:hAnsi="Arial" w:cs="Arial"/>
          <w:sz w:val="24"/>
          <w:szCs w:val="24"/>
        </w:rPr>
        <w:t>,</w:t>
      </w:r>
      <w:r>
        <w:rPr>
          <w:rFonts w:ascii="Arial" w:hAnsi="Arial" w:cs="Arial"/>
          <w:sz w:val="24"/>
          <w:szCs w:val="24"/>
        </w:rPr>
        <w:t xml:space="preserve"> Galveston, Texas</w:t>
      </w:r>
      <w:r w:rsidRPr="00515AFE">
        <w:rPr>
          <w:rFonts w:ascii="Arial" w:hAnsi="Arial" w:cs="Arial"/>
          <w:sz w:val="24"/>
          <w:szCs w:val="24"/>
        </w:rPr>
        <w:t xml:space="preserve"> Email: </w:t>
      </w:r>
      <w:hyperlink r:id="rId31" w:history="1">
        <w:r w:rsidRPr="00190A4B">
          <w:rPr>
            <w:rStyle w:val="Hyperlink"/>
            <w:rFonts w:ascii="Arial" w:hAnsi="Arial" w:cs="Arial"/>
            <w:sz w:val="24"/>
            <w:szCs w:val="24"/>
          </w:rPr>
          <w:t>coraggio.k.maglio@usace.army.mil</w:t>
        </w:r>
      </w:hyperlink>
      <w:r w:rsidRPr="00515AFE">
        <w:rPr>
          <w:rFonts w:ascii="Arial" w:hAnsi="Arial" w:cs="Arial"/>
          <w:sz w:val="24"/>
          <w:szCs w:val="24"/>
        </w:rPr>
        <w:t>.</w:t>
      </w:r>
    </w:p>
    <w:p w14:paraId="7A398B22"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0C9B80EE"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Thomas E. White, PhD, PE, Coastal Engineer, Hydraulics and Hydrology Branch, Engineering and Construction Division, USACE</w:t>
      </w:r>
      <w:r w:rsidRPr="00515AFE">
        <w:rPr>
          <w:rFonts w:ascii="Arial" w:hAnsi="Arial" w:cs="Arial"/>
          <w:sz w:val="24"/>
          <w:szCs w:val="24"/>
        </w:rPr>
        <w:t xml:space="preserve"> </w:t>
      </w:r>
      <w:r>
        <w:rPr>
          <w:rFonts w:ascii="Arial" w:hAnsi="Arial" w:cs="Arial"/>
          <w:sz w:val="24"/>
          <w:szCs w:val="24"/>
        </w:rPr>
        <w:t>SWG</w:t>
      </w:r>
      <w:r w:rsidRPr="00515AFE">
        <w:rPr>
          <w:rFonts w:ascii="Arial" w:hAnsi="Arial" w:cs="Arial"/>
          <w:sz w:val="24"/>
          <w:szCs w:val="24"/>
        </w:rPr>
        <w:t>,</w:t>
      </w:r>
      <w:r>
        <w:rPr>
          <w:rFonts w:ascii="Arial" w:hAnsi="Arial" w:cs="Arial"/>
          <w:sz w:val="24"/>
          <w:szCs w:val="24"/>
        </w:rPr>
        <w:t xml:space="preserve"> Galveston, Texas</w:t>
      </w:r>
      <w:r w:rsidRPr="00515AFE">
        <w:rPr>
          <w:rFonts w:ascii="Arial" w:hAnsi="Arial" w:cs="Arial"/>
          <w:sz w:val="24"/>
          <w:szCs w:val="24"/>
        </w:rPr>
        <w:t xml:space="preserve"> Email: </w:t>
      </w:r>
      <w:hyperlink r:id="rId32" w:history="1">
        <w:r w:rsidRPr="004A428E">
          <w:rPr>
            <w:rStyle w:val="Hyperlink"/>
            <w:rFonts w:ascii="Arial" w:hAnsi="Arial" w:cs="Arial"/>
            <w:sz w:val="24"/>
            <w:szCs w:val="24"/>
          </w:rPr>
          <w:t>thomas.e</w:t>
        </w:r>
        <w:r w:rsidRPr="00F16299">
          <w:rPr>
            <w:rStyle w:val="Hyperlink"/>
            <w:rFonts w:ascii="Arial" w:hAnsi="Arial" w:cs="Arial"/>
            <w:sz w:val="24"/>
            <w:szCs w:val="24"/>
          </w:rPr>
          <w:t>.white@usace.army.mil</w:t>
        </w:r>
      </w:hyperlink>
      <w:r w:rsidRPr="00515AFE">
        <w:rPr>
          <w:rFonts w:ascii="Arial" w:hAnsi="Arial" w:cs="Arial"/>
          <w:sz w:val="24"/>
          <w:szCs w:val="24"/>
        </w:rPr>
        <w:t>.</w:t>
      </w:r>
    </w:p>
    <w:p w14:paraId="44ADDB64"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5CC65641"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Paul B. Hamilton, PhD, Coastal Engineer, Hydraulics and Hydrology Branch, Engineering and Construction Division, USACE</w:t>
      </w:r>
      <w:r w:rsidRPr="00515AFE">
        <w:rPr>
          <w:rFonts w:ascii="Arial" w:hAnsi="Arial" w:cs="Arial"/>
          <w:sz w:val="24"/>
          <w:szCs w:val="24"/>
        </w:rPr>
        <w:t xml:space="preserve"> </w:t>
      </w:r>
      <w:r>
        <w:rPr>
          <w:rFonts w:ascii="Arial" w:hAnsi="Arial" w:cs="Arial"/>
          <w:sz w:val="24"/>
          <w:szCs w:val="24"/>
        </w:rPr>
        <w:t>SWG</w:t>
      </w:r>
      <w:r w:rsidRPr="00515AFE">
        <w:rPr>
          <w:rFonts w:ascii="Arial" w:hAnsi="Arial" w:cs="Arial"/>
          <w:sz w:val="24"/>
          <w:szCs w:val="24"/>
        </w:rPr>
        <w:t>,</w:t>
      </w:r>
      <w:r>
        <w:rPr>
          <w:rFonts w:ascii="Arial" w:hAnsi="Arial" w:cs="Arial"/>
          <w:sz w:val="24"/>
          <w:szCs w:val="24"/>
        </w:rPr>
        <w:t xml:space="preserve"> Galveston, Texas</w:t>
      </w:r>
      <w:r w:rsidRPr="00515AFE">
        <w:rPr>
          <w:rFonts w:ascii="Arial" w:hAnsi="Arial" w:cs="Arial"/>
          <w:sz w:val="24"/>
          <w:szCs w:val="24"/>
        </w:rPr>
        <w:t xml:space="preserve"> Email: </w:t>
      </w:r>
      <w:hyperlink r:id="rId33" w:history="1">
        <w:r w:rsidRPr="008B4947">
          <w:rPr>
            <w:rStyle w:val="Hyperlink"/>
            <w:rFonts w:ascii="Arial" w:hAnsi="Arial" w:cs="Arial"/>
            <w:sz w:val="24"/>
            <w:szCs w:val="24"/>
          </w:rPr>
          <w:t>paul.b.hamilton@usace.army.mil</w:t>
        </w:r>
      </w:hyperlink>
      <w:r w:rsidRPr="00515AFE">
        <w:rPr>
          <w:rFonts w:ascii="Arial" w:hAnsi="Arial" w:cs="Arial"/>
          <w:sz w:val="24"/>
          <w:szCs w:val="24"/>
        </w:rPr>
        <w:t>.</w:t>
      </w:r>
    </w:p>
    <w:p w14:paraId="3FE7EE07"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3FA36A65"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sidRPr="00BB1F8D">
        <w:rPr>
          <w:rFonts w:ascii="Arial" w:hAnsi="Arial" w:cs="Arial"/>
          <w:sz w:val="24"/>
          <w:szCs w:val="24"/>
        </w:rPr>
        <w:t xml:space="preserve">Kelly A. Burks-Copes, PhD, Chief, Coastal Section, USACE Regional Planning &amp; Environmental Center (RPEC), Southwestern Division, Email: </w:t>
      </w:r>
      <w:hyperlink r:id="rId34" w:history="1">
        <w:r w:rsidRPr="00201064">
          <w:rPr>
            <w:rStyle w:val="Hyperlink"/>
            <w:rFonts w:ascii="Arial" w:hAnsi="Arial" w:cs="Arial"/>
            <w:sz w:val="24"/>
            <w:szCs w:val="24"/>
          </w:rPr>
          <w:t>kelly.a.burks-copes@usace.army.mil</w:t>
        </w:r>
      </w:hyperlink>
      <w:r>
        <w:rPr>
          <w:rFonts w:ascii="Arial" w:hAnsi="Arial" w:cs="Arial"/>
          <w:sz w:val="24"/>
          <w:szCs w:val="24"/>
        </w:rPr>
        <w:t>.</w:t>
      </w:r>
    </w:p>
    <w:p w14:paraId="7B357516"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4CD9C95F"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sidRPr="004913FA">
        <w:rPr>
          <w:rFonts w:ascii="Arial" w:hAnsi="Arial" w:cs="Arial"/>
          <w:sz w:val="24"/>
          <w:szCs w:val="24"/>
        </w:rPr>
        <w:t xml:space="preserve">Sharath Girimaji, </w:t>
      </w:r>
      <w:r>
        <w:rPr>
          <w:rFonts w:ascii="Arial" w:hAnsi="Arial" w:cs="Arial"/>
          <w:sz w:val="24"/>
          <w:szCs w:val="24"/>
        </w:rPr>
        <w:t xml:space="preserve">PhD, PE, </w:t>
      </w:r>
      <w:r w:rsidRPr="004913FA">
        <w:rPr>
          <w:rFonts w:ascii="Arial" w:hAnsi="Arial" w:cs="Arial"/>
          <w:sz w:val="24"/>
          <w:szCs w:val="24"/>
        </w:rPr>
        <w:t>General Dynamics Professor of Aerospace Engineering, Joint Faculty - Professor,</w:t>
      </w:r>
      <w:r>
        <w:rPr>
          <w:rFonts w:ascii="Arial" w:hAnsi="Arial" w:cs="Arial"/>
          <w:sz w:val="24"/>
          <w:szCs w:val="24"/>
        </w:rPr>
        <w:t xml:space="preserve"> Mechanical Engineering,</w:t>
      </w:r>
      <w:r w:rsidRPr="004913FA">
        <w:rPr>
          <w:rFonts w:ascii="Arial" w:hAnsi="Arial" w:cs="Arial"/>
          <w:sz w:val="24"/>
          <w:szCs w:val="24"/>
        </w:rPr>
        <w:t xml:space="preserve"> Department Head, Department of Ocean Engineering, Chief Scientist, ASTRO Center, Faculty Advisor, High Altitude Balloon Club</w:t>
      </w:r>
      <w:r>
        <w:rPr>
          <w:rFonts w:ascii="Arial" w:hAnsi="Arial" w:cs="Arial"/>
          <w:sz w:val="24"/>
          <w:szCs w:val="24"/>
        </w:rPr>
        <w:t xml:space="preserve">, TAMU OCEN, Email: </w:t>
      </w:r>
      <w:hyperlink r:id="rId35" w:history="1">
        <w:r w:rsidRPr="00C979B1">
          <w:rPr>
            <w:rStyle w:val="Hyperlink"/>
            <w:rFonts w:ascii="Arial" w:hAnsi="Arial" w:cs="Arial"/>
            <w:sz w:val="24"/>
            <w:szCs w:val="24"/>
          </w:rPr>
          <w:t>girimaji@tamu.edu</w:t>
        </w:r>
      </w:hyperlink>
      <w:r>
        <w:rPr>
          <w:rFonts w:ascii="Arial" w:hAnsi="Arial" w:cs="Arial"/>
          <w:sz w:val="24"/>
          <w:szCs w:val="24"/>
        </w:rPr>
        <w:t>.</w:t>
      </w:r>
    </w:p>
    <w:p w14:paraId="5A0F2F6E"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139B7AB6"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sidRPr="004913FA">
        <w:rPr>
          <w:rFonts w:ascii="Arial" w:hAnsi="Arial" w:cs="Arial"/>
          <w:sz w:val="24"/>
          <w:szCs w:val="24"/>
        </w:rPr>
        <w:t xml:space="preserve">Robert Randall, PhD, PE, W. H. Bauer Professor in Dredging Engineering, Director, </w:t>
      </w:r>
      <w:proofErr w:type="spellStart"/>
      <w:r w:rsidRPr="004913FA">
        <w:rPr>
          <w:rFonts w:ascii="Arial" w:hAnsi="Arial" w:cs="Arial"/>
          <w:sz w:val="24"/>
          <w:szCs w:val="24"/>
        </w:rPr>
        <w:t>Reta</w:t>
      </w:r>
      <w:proofErr w:type="spellEnd"/>
      <w:r w:rsidRPr="004913FA">
        <w:rPr>
          <w:rFonts w:ascii="Arial" w:hAnsi="Arial" w:cs="Arial"/>
          <w:sz w:val="24"/>
          <w:szCs w:val="24"/>
        </w:rPr>
        <w:t xml:space="preserve"> and Bill Haynes '46 Coastal Engineering Laboratory, Director, Center for Dredging Studies</w:t>
      </w:r>
      <w:r>
        <w:rPr>
          <w:rFonts w:ascii="Arial" w:hAnsi="Arial" w:cs="Arial"/>
          <w:sz w:val="24"/>
          <w:szCs w:val="24"/>
        </w:rPr>
        <w:t xml:space="preserve">, TAMU OCEN, Email: </w:t>
      </w:r>
      <w:hyperlink r:id="rId36" w:history="1">
        <w:r w:rsidRPr="00C979B1">
          <w:rPr>
            <w:rStyle w:val="Hyperlink"/>
            <w:rFonts w:ascii="Arial" w:hAnsi="Arial" w:cs="Arial"/>
            <w:sz w:val="24"/>
            <w:szCs w:val="24"/>
          </w:rPr>
          <w:t>r-randall@tamu.edu</w:t>
        </w:r>
      </w:hyperlink>
      <w:r>
        <w:rPr>
          <w:rFonts w:ascii="Arial" w:hAnsi="Arial" w:cs="Arial"/>
          <w:sz w:val="24"/>
          <w:szCs w:val="24"/>
        </w:rPr>
        <w:t>.</w:t>
      </w:r>
    </w:p>
    <w:p w14:paraId="4EBF533C"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1CE90AB4"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Bert Sweetman, PhD, Assistant Professor, Associated Department Head, TAMU OCEN, Email: </w:t>
      </w:r>
      <w:hyperlink r:id="rId37" w:history="1">
        <w:r w:rsidRPr="003B4C22">
          <w:rPr>
            <w:rStyle w:val="Hyperlink"/>
            <w:rFonts w:ascii="Arial" w:hAnsi="Arial" w:cs="Arial"/>
            <w:sz w:val="24"/>
            <w:szCs w:val="24"/>
          </w:rPr>
          <w:t>sweetmaj@tamug.edu</w:t>
        </w:r>
      </w:hyperlink>
      <w:r>
        <w:rPr>
          <w:rFonts w:ascii="Arial" w:hAnsi="Arial" w:cs="Arial"/>
          <w:sz w:val="24"/>
          <w:szCs w:val="24"/>
        </w:rPr>
        <w:t>.</w:t>
      </w:r>
    </w:p>
    <w:p w14:paraId="334C5011"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11A86A41"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 xml:space="preserve">Jens </w:t>
      </w:r>
      <w:proofErr w:type="spellStart"/>
      <w:r>
        <w:rPr>
          <w:rFonts w:ascii="Arial" w:hAnsi="Arial" w:cs="Arial"/>
          <w:sz w:val="24"/>
          <w:szCs w:val="24"/>
        </w:rPr>
        <w:t>Figlus</w:t>
      </w:r>
      <w:proofErr w:type="spellEnd"/>
      <w:r>
        <w:rPr>
          <w:rFonts w:ascii="Arial" w:hAnsi="Arial" w:cs="Arial"/>
          <w:sz w:val="24"/>
          <w:szCs w:val="24"/>
        </w:rPr>
        <w:t xml:space="preserve">, PhD, Assistant Professor, TAMU OCEN, Email: </w:t>
      </w:r>
      <w:hyperlink r:id="rId38" w:history="1">
        <w:r w:rsidRPr="007761CE">
          <w:rPr>
            <w:rStyle w:val="Hyperlink"/>
            <w:rFonts w:ascii="Arial" w:hAnsi="Arial" w:cs="Arial"/>
            <w:sz w:val="24"/>
            <w:szCs w:val="24"/>
          </w:rPr>
          <w:t>figlusj@tamug.edu</w:t>
        </w:r>
      </w:hyperlink>
      <w:r>
        <w:rPr>
          <w:rFonts w:ascii="Arial" w:hAnsi="Arial" w:cs="Arial"/>
          <w:sz w:val="24"/>
          <w:szCs w:val="24"/>
        </w:rPr>
        <w:t>.</w:t>
      </w:r>
    </w:p>
    <w:p w14:paraId="0500FD6F"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1207392F" w14:textId="77777777" w:rsidR="000452F9" w:rsidRDefault="000452F9" w:rsidP="000452F9">
      <w:pPr>
        <w:tabs>
          <w:tab w:val="left" w:pos="360"/>
          <w:tab w:val="left" w:pos="720"/>
          <w:tab w:val="left" w:pos="1080"/>
          <w:tab w:val="left" w:pos="1440"/>
        </w:tabs>
        <w:spacing w:after="0" w:line="240" w:lineRule="auto"/>
        <w:rPr>
          <w:rFonts w:ascii="Arial" w:hAnsi="Arial" w:cs="Arial"/>
          <w:sz w:val="24"/>
          <w:szCs w:val="24"/>
        </w:rPr>
      </w:pPr>
      <w:r w:rsidRPr="00131CC8">
        <w:rPr>
          <w:rFonts w:ascii="Arial" w:hAnsi="Arial" w:cs="Arial"/>
          <w:sz w:val="24"/>
          <w:szCs w:val="24"/>
        </w:rPr>
        <w:t>Juan Horrillo</w:t>
      </w:r>
      <w:r>
        <w:rPr>
          <w:rFonts w:ascii="Arial" w:hAnsi="Arial" w:cs="Arial"/>
          <w:sz w:val="24"/>
          <w:szCs w:val="24"/>
        </w:rPr>
        <w:t>,</w:t>
      </w:r>
      <w:r w:rsidRPr="00131CC8">
        <w:rPr>
          <w:rFonts w:ascii="Arial" w:hAnsi="Arial" w:cs="Arial"/>
          <w:sz w:val="24"/>
          <w:szCs w:val="24"/>
        </w:rPr>
        <w:t xml:space="preserve"> </w:t>
      </w:r>
      <w:r>
        <w:rPr>
          <w:rFonts w:ascii="Arial" w:hAnsi="Arial" w:cs="Arial"/>
          <w:sz w:val="24"/>
          <w:szCs w:val="24"/>
        </w:rPr>
        <w:t xml:space="preserve">PhD, </w:t>
      </w:r>
      <w:r w:rsidRPr="00131CC8">
        <w:rPr>
          <w:rFonts w:ascii="Arial" w:hAnsi="Arial" w:cs="Arial"/>
          <w:sz w:val="24"/>
          <w:szCs w:val="24"/>
        </w:rPr>
        <w:t>Associate Professor</w:t>
      </w:r>
      <w:r>
        <w:rPr>
          <w:rFonts w:ascii="Arial" w:hAnsi="Arial" w:cs="Arial"/>
          <w:sz w:val="24"/>
          <w:szCs w:val="24"/>
        </w:rPr>
        <w:t xml:space="preserve">, TAMU OCEN, Email: </w:t>
      </w:r>
      <w:hyperlink r:id="rId39" w:history="1">
        <w:r w:rsidRPr="00EC4722">
          <w:rPr>
            <w:rStyle w:val="Hyperlink"/>
            <w:rFonts w:ascii="Arial" w:hAnsi="Arial" w:cs="Arial"/>
            <w:sz w:val="24"/>
            <w:szCs w:val="24"/>
          </w:rPr>
          <w:t>horrillj@tamug.edu</w:t>
        </w:r>
      </w:hyperlink>
      <w:r>
        <w:rPr>
          <w:rFonts w:ascii="Arial" w:hAnsi="Arial" w:cs="Arial"/>
          <w:sz w:val="24"/>
          <w:szCs w:val="24"/>
        </w:rPr>
        <w:t>.</w:t>
      </w:r>
    </w:p>
    <w:p w14:paraId="3A2979D8" w14:textId="77777777" w:rsidR="000452F9" w:rsidRPr="00231C42" w:rsidRDefault="000452F9" w:rsidP="000452F9">
      <w:pPr>
        <w:tabs>
          <w:tab w:val="left" w:pos="360"/>
          <w:tab w:val="left" w:pos="720"/>
          <w:tab w:val="left" w:pos="1080"/>
          <w:tab w:val="left" w:pos="1440"/>
        </w:tabs>
        <w:spacing w:after="0" w:line="240" w:lineRule="auto"/>
        <w:rPr>
          <w:rFonts w:ascii="Arial" w:hAnsi="Arial" w:cs="Arial"/>
          <w:sz w:val="24"/>
          <w:szCs w:val="24"/>
        </w:rPr>
      </w:pPr>
    </w:p>
    <w:p w14:paraId="64342F07" w14:textId="77777777" w:rsidR="00EC182B" w:rsidRPr="00BF7232" w:rsidRDefault="00EC182B" w:rsidP="00EC182B">
      <w:pPr>
        <w:spacing w:after="0" w:line="240" w:lineRule="auto"/>
        <w:rPr>
          <w:rFonts w:ascii="Arial" w:hAnsi="Arial" w:cs="Arial"/>
          <w:b/>
          <w:sz w:val="24"/>
          <w:szCs w:val="24"/>
        </w:rPr>
      </w:pPr>
      <w:r w:rsidRPr="00BF7232">
        <w:rPr>
          <w:rFonts w:ascii="Arial" w:hAnsi="Arial" w:cs="Arial"/>
          <w:b/>
          <w:sz w:val="24"/>
          <w:szCs w:val="24"/>
        </w:rPr>
        <w:t>13.  References.</w:t>
      </w:r>
    </w:p>
    <w:p w14:paraId="40FD1E66" w14:textId="77777777" w:rsidR="00EC182B" w:rsidRDefault="00EC182B" w:rsidP="00EC182B">
      <w:pPr>
        <w:spacing w:after="0" w:line="240" w:lineRule="auto"/>
        <w:rPr>
          <w:rFonts w:ascii="Arial" w:hAnsi="Arial" w:cs="Arial"/>
          <w:sz w:val="24"/>
          <w:szCs w:val="24"/>
        </w:rPr>
      </w:pPr>
    </w:p>
    <w:p w14:paraId="4983F663" w14:textId="77777777" w:rsidR="00C54972" w:rsidRDefault="00C54972" w:rsidP="009B54E6">
      <w:pPr>
        <w:spacing w:after="0" w:line="240" w:lineRule="auto"/>
        <w:ind w:left="180" w:hanging="180"/>
        <w:rPr>
          <w:rFonts w:ascii="Arial" w:hAnsi="Arial" w:cs="Arial"/>
          <w:sz w:val="24"/>
          <w:szCs w:val="24"/>
        </w:rPr>
      </w:pPr>
      <w:r w:rsidRPr="00C54972">
        <w:rPr>
          <w:rFonts w:ascii="Arial" w:hAnsi="Arial" w:cs="Arial"/>
          <w:sz w:val="24"/>
          <w:szCs w:val="24"/>
        </w:rPr>
        <w:t>Defense Coastal/Estuarine Research Program</w:t>
      </w:r>
      <w:r>
        <w:rPr>
          <w:rFonts w:ascii="Arial" w:hAnsi="Arial" w:cs="Arial"/>
          <w:sz w:val="24"/>
          <w:szCs w:val="24"/>
        </w:rPr>
        <w:t xml:space="preserve"> (DCERP)</w:t>
      </w:r>
      <w:r w:rsidRPr="00C54972">
        <w:rPr>
          <w:rFonts w:ascii="Arial" w:hAnsi="Arial" w:cs="Arial"/>
          <w:sz w:val="24"/>
          <w:szCs w:val="24"/>
        </w:rPr>
        <w:t>. 2007. Baseline Monitoring Plan, SERDP Project RC-1413, Arlington, VA, 216 pp.</w:t>
      </w:r>
    </w:p>
    <w:p w14:paraId="66900ACE" w14:textId="77777777" w:rsidR="00C54972" w:rsidRDefault="00C54972" w:rsidP="009B54E6">
      <w:pPr>
        <w:spacing w:after="0" w:line="240" w:lineRule="auto"/>
        <w:ind w:left="180" w:hanging="180"/>
        <w:rPr>
          <w:rFonts w:ascii="Arial" w:hAnsi="Arial" w:cs="Arial"/>
          <w:sz w:val="24"/>
          <w:szCs w:val="24"/>
        </w:rPr>
      </w:pPr>
    </w:p>
    <w:p w14:paraId="3EFB6EAE" w14:textId="77777777" w:rsidR="009B54E6" w:rsidRDefault="009B54E6" w:rsidP="009B54E6">
      <w:pPr>
        <w:spacing w:after="0" w:line="240" w:lineRule="auto"/>
        <w:ind w:left="180" w:hanging="180"/>
        <w:rPr>
          <w:rFonts w:ascii="Arial" w:hAnsi="Arial" w:cs="Arial"/>
          <w:sz w:val="24"/>
          <w:szCs w:val="24"/>
        </w:rPr>
      </w:pPr>
      <w:proofErr w:type="spellStart"/>
      <w:r>
        <w:rPr>
          <w:rFonts w:ascii="Arial" w:hAnsi="Arial" w:cs="Arial"/>
          <w:sz w:val="24"/>
          <w:szCs w:val="24"/>
        </w:rPr>
        <w:lastRenderedPageBreak/>
        <w:t>Figlus</w:t>
      </w:r>
      <w:proofErr w:type="spellEnd"/>
      <w:r>
        <w:rPr>
          <w:rFonts w:ascii="Arial" w:hAnsi="Arial" w:cs="Arial"/>
          <w:sz w:val="24"/>
          <w:szCs w:val="24"/>
        </w:rPr>
        <w:t>. 2016.  C</w:t>
      </w:r>
      <w:r w:rsidRPr="009B54E6">
        <w:rPr>
          <w:rFonts w:ascii="Arial" w:hAnsi="Arial" w:cs="Arial"/>
          <w:sz w:val="24"/>
          <w:szCs w:val="24"/>
        </w:rPr>
        <w:t>oastal Field and Lab Research Capabilities</w:t>
      </w:r>
      <w:r>
        <w:rPr>
          <w:rFonts w:ascii="Arial" w:hAnsi="Arial" w:cs="Arial"/>
          <w:sz w:val="24"/>
          <w:szCs w:val="24"/>
        </w:rPr>
        <w:t xml:space="preserve">.  </w:t>
      </w:r>
      <w:r w:rsidRPr="009B54E6">
        <w:rPr>
          <w:rFonts w:ascii="Arial" w:hAnsi="Arial" w:cs="Arial"/>
          <w:sz w:val="24"/>
          <w:szCs w:val="24"/>
        </w:rPr>
        <w:t>Department of Ocean Engineering</w:t>
      </w:r>
      <w:r>
        <w:rPr>
          <w:rFonts w:ascii="Arial" w:hAnsi="Arial" w:cs="Arial"/>
          <w:sz w:val="24"/>
          <w:szCs w:val="24"/>
        </w:rPr>
        <w:t xml:space="preserve">, </w:t>
      </w:r>
      <w:r w:rsidRPr="009B54E6">
        <w:rPr>
          <w:rFonts w:ascii="Arial" w:hAnsi="Arial" w:cs="Arial"/>
          <w:sz w:val="24"/>
          <w:szCs w:val="24"/>
        </w:rPr>
        <w:t>Texas A&amp;M University –</w:t>
      </w:r>
      <w:r>
        <w:rPr>
          <w:rFonts w:ascii="Arial" w:hAnsi="Arial" w:cs="Arial"/>
          <w:sz w:val="24"/>
          <w:szCs w:val="24"/>
        </w:rPr>
        <w:t xml:space="preserve"> </w:t>
      </w:r>
      <w:r w:rsidRPr="009B54E6">
        <w:rPr>
          <w:rFonts w:ascii="Arial" w:hAnsi="Arial" w:cs="Arial"/>
          <w:sz w:val="24"/>
          <w:szCs w:val="24"/>
        </w:rPr>
        <w:t>Galveston Campus, USACE –TAMU OCEN Partnering Workshop, August 17, 2016, College Station, TX</w:t>
      </w:r>
      <w:r>
        <w:rPr>
          <w:rFonts w:ascii="Arial" w:hAnsi="Arial" w:cs="Arial"/>
          <w:sz w:val="24"/>
          <w:szCs w:val="24"/>
        </w:rPr>
        <w:t xml:space="preserve">. </w:t>
      </w:r>
    </w:p>
    <w:p w14:paraId="4ED1EDFD" w14:textId="77777777" w:rsidR="009B54E6" w:rsidRDefault="009B54E6" w:rsidP="009B54E6">
      <w:pPr>
        <w:spacing w:after="0" w:line="240" w:lineRule="auto"/>
        <w:ind w:left="180" w:hanging="180"/>
        <w:rPr>
          <w:rFonts w:ascii="Arial" w:hAnsi="Arial" w:cs="Arial"/>
          <w:sz w:val="24"/>
          <w:szCs w:val="24"/>
        </w:rPr>
      </w:pPr>
    </w:p>
    <w:p w14:paraId="66A3E883" w14:textId="77777777" w:rsidR="00994183" w:rsidRDefault="00994183" w:rsidP="009B54E6">
      <w:pPr>
        <w:spacing w:after="0" w:line="240" w:lineRule="auto"/>
        <w:ind w:left="180" w:hanging="180"/>
        <w:rPr>
          <w:rFonts w:ascii="Arial" w:hAnsi="Arial" w:cs="Arial"/>
          <w:sz w:val="24"/>
          <w:szCs w:val="24"/>
        </w:rPr>
      </w:pPr>
      <w:r>
        <w:rPr>
          <w:rFonts w:ascii="Arial" w:hAnsi="Arial" w:cs="Arial"/>
          <w:sz w:val="24"/>
          <w:szCs w:val="24"/>
        </w:rPr>
        <w:t xml:space="preserve">Lin, L. 2015. </w:t>
      </w:r>
      <w:r w:rsidRPr="00994183">
        <w:rPr>
          <w:rFonts w:ascii="Arial" w:hAnsi="Arial" w:cs="Arial"/>
          <w:sz w:val="24"/>
          <w:szCs w:val="24"/>
        </w:rPr>
        <w:t xml:space="preserve">Modeling Mixed Sediment Transport in GIWW and West </w:t>
      </w:r>
      <w:r>
        <w:rPr>
          <w:rFonts w:ascii="Arial" w:hAnsi="Arial" w:cs="Arial"/>
          <w:sz w:val="24"/>
          <w:szCs w:val="24"/>
        </w:rPr>
        <w:t>Galveston Bay</w:t>
      </w:r>
      <w:proofErr w:type="gramStart"/>
      <w:r>
        <w:rPr>
          <w:rFonts w:ascii="Arial" w:hAnsi="Arial" w:cs="Arial"/>
          <w:sz w:val="24"/>
          <w:szCs w:val="24"/>
        </w:rPr>
        <w:t>,.</w:t>
      </w:r>
      <w:proofErr w:type="gramEnd"/>
      <w:r>
        <w:rPr>
          <w:rFonts w:ascii="Arial" w:hAnsi="Arial" w:cs="Arial"/>
          <w:sz w:val="24"/>
          <w:szCs w:val="24"/>
        </w:rPr>
        <w:t xml:space="preserve"> Texas. Proceedings, Coastal Sediments 2015, Wang, P, Rosati, J.D., and Cheng, J, </w:t>
      </w:r>
      <w:proofErr w:type="gramStart"/>
      <w:r>
        <w:rPr>
          <w:rFonts w:ascii="Arial" w:hAnsi="Arial" w:cs="Arial"/>
          <w:sz w:val="24"/>
          <w:szCs w:val="24"/>
        </w:rPr>
        <w:t>eds</w:t>
      </w:r>
      <w:proofErr w:type="gramEnd"/>
      <w:r>
        <w:rPr>
          <w:rFonts w:ascii="Arial" w:hAnsi="Arial" w:cs="Arial"/>
          <w:sz w:val="24"/>
          <w:szCs w:val="24"/>
        </w:rPr>
        <w:t>.</w:t>
      </w:r>
    </w:p>
    <w:p w14:paraId="391BCF1E" w14:textId="77777777" w:rsidR="00994183" w:rsidRDefault="00994183" w:rsidP="009B54E6">
      <w:pPr>
        <w:spacing w:after="0" w:line="240" w:lineRule="auto"/>
        <w:ind w:left="180" w:hanging="180"/>
        <w:rPr>
          <w:rFonts w:ascii="Arial" w:hAnsi="Arial" w:cs="Arial"/>
          <w:sz w:val="24"/>
          <w:szCs w:val="24"/>
        </w:rPr>
      </w:pPr>
    </w:p>
    <w:p w14:paraId="7AE59074" w14:textId="3029B889" w:rsidR="000452F9" w:rsidRDefault="000452F9" w:rsidP="00873442">
      <w:pPr>
        <w:spacing w:after="0" w:line="240" w:lineRule="auto"/>
        <w:ind w:left="180" w:hanging="180"/>
        <w:rPr>
          <w:rFonts w:ascii="Arial" w:hAnsi="Arial" w:cs="Arial"/>
          <w:sz w:val="24"/>
          <w:szCs w:val="24"/>
        </w:rPr>
      </w:pPr>
      <w:r>
        <w:rPr>
          <w:rFonts w:ascii="Arial" w:hAnsi="Arial" w:cs="Arial"/>
          <w:sz w:val="24"/>
          <w:szCs w:val="24"/>
        </w:rPr>
        <w:t xml:space="preserve">Linkov, </w:t>
      </w:r>
      <w:r w:rsidR="00873442">
        <w:rPr>
          <w:rFonts w:ascii="Arial" w:hAnsi="Arial" w:cs="Arial"/>
          <w:sz w:val="24"/>
          <w:szCs w:val="24"/>
        </w:rPr>
        <w:t xml:space="preserve">I., </w:t>
      </w:r>
      <w:r w:rsidR="00873442" w:rsidRPr="00873442">
        <w:rPr>
          <w:rFonts w:ascii="Arial" w:hAnsi="Arial" w:cs="Arial"/>
          <w:sz w:val="24"/>
          <w:szCs w:val="24"/>
        </w:rPr>
        <w:t xml:space="preserve">F.K. </w:t>
      </w:r>
      <w:proofErr w:type="spellStart"/>
      <w:r w:rsidR="00873442" w:rsidRPr="00873442">
        <w:rPr>
          <w:rFonts w:ascii="Arial" w:hAnsi="Arial" w:cs="Arial"/>
          <w:sz w:val="24"/>
          <w:szCs w:val="24"/>
        </w:rPr>
        <w:t>Satterstrom</w:t>
      </w:r>
      <w:proofErr w:type="spellEnd"/>
      <w:r w:rsidR="00873442" w:rsidRPr="00873442">
        <w:rPr>
          <w:rFonts w:ascii="Arial" w:hAnsi="Arial" w:cs="Arial"/>
          <w:sz w:val="24"/>
          <w:szCs w:val="24"/>
        </w:rPr>
        <w:t xml:space="preserve">, G. </w:t>
      </w:r>
      <w:proofErr w:type="spellStart"/>
      <w:r w:rsidR="00873442" w:rsidRPr="00873442">
        <w:rPr>
          <w:rFonts w:ascii="Arial" w:hAnsi="Arial" w:cs="Arial"/>
          <w:sz w:val="24"/>
          <w:szCs w:val="24"/>
        </w:rPr>
        <w:t>Kiker</w:t>
      </w:r>
      <w:proofErr w:type="spellEnd"/>
      <w:r w:rsidR="00873442" w:rsidRPr="00873442">
        <w:rPr>
          <w:rFonts w:ascii="Arial" w:hAnsi="Arial" w:cs="Arial"/>
          <w:sz w:val="24"/>
          <w:szCs w:val="24"/>
        </w:rPr>
        <w:t>, C. Batchelor, T. Bridges, E. Ferguson</w:t>
      </w:r>
      <w:r>
        <w:rPr>
          <w:rFonts w:ascii="Arial" w:hAnsi="Arial" w:cs="Arial"/>
          <w:sz w:val="24"/>
          <w:szCs w:val="24"/>
        </w:rPr>
        <w:t xml:space="preserve">. 2006. </w:t>
      </w:r>
      <w:proofErr w:type="gramStart"/>
      <w:r w:rsidR="00873442">
        <w:rPr>
          <w:rFonts w:ascii="Arial" w:hAnsi="Arial" w:cs="Arial"/>
          <w:sz w:val="24"/>
          <w:szCs w:val="24"/>
        </w:rPr>
        <w:t>From</w:t>
      </w:r>
      <w:proofErr w:type="gramEnd"/>
      <w:r w:rsidR="00873442">
        <w:rPr>
          <w:rFonts w:ascii="Arial" w:hAnsi="Arial" w:cs="Arial"/>
          <w:sz w:val="24"/>
          <w:szCs w:val="24"/>
        </w:rPr>
        <w:t xml:space="preserve"> </w:t>
      </w:r>
      <w:r w:rsidR="00873442" w:rsidRPr="00873442">
        <w:rPr>
          <w:rFonts w:ascii="Arial" w:hAnsi="Arial" w:cs="Arial"/>
          <w:sz w:val="24"/>
          <w:szCs w:val="24"/>
        </w:rPr>
        <w:t>comparative risk assessment to multi-criteria decision analysis and</w:t>
      </w:r>
      <w:r w:rsidR="00873442">
        <w:rPr>
          <w:rFonts w:ascii="Arial" w:hAnsi="Arial" w:cs="Arial"/>
          <w:sz w:val="24"/>
          <w:szCs w:val="24"/>
        </w:rPr>
        <w:t xml:space="preserve"> </w:t>
      </w:r>
      <w:r w:rsidR="00873442" w:rsidRPr="00873442">
        <w:rPr>
          <w:rFonts w:ascii="Arial" w:hAnsi="Arial" w:cs="Arial"/>
          <w:sz w:val="24"/>
          <w:szCs w:val="24"/>
        </w:rPr>
        <w:t>adaptive management: Rece</w:t>
      </w:r>
      <w:r w:rsidR="00873442">
        <w:rPr>
          <w:rFonts w:ascii="Arial" w:hAnsi="Arial" w:cs="Arial"/>
          <w:sz w:val="24"/>
          <w:szCs w:val="24"/>
        </w:rPr>
        <w:t xml:space="preserve">nt developments and applications. </w:t>
      </w:r>
      <w:r w:rsidR="00873442" w:rsidRPr="00873442">
        <w:rPr>
          <w:rFonts w:ascii="Arial" w:hAnsi="Arial" w:cs="Arial"/>
          <w:sz w:val="24"/>
          <w:szCs w:val="24"/>
        </w:rPr>
        <w:t>Environment International 32 (2006) 1072–1093</w:t>
      </w:r>
      <w:r w:rsidR="00873442">
        <w:rPr>
          <w:rFonts w:ascii="Arial" w:hAnsi="Arial" w:cs="Arial"/>
          <w:sz w:val="24"/>
          <w:szCs w:val="24"/>
        </w:rPr>
        <w:t>.</w:t>
      </w:r>
    </w:p>
    <w:p w14:paraId="53E3BB2F" w14:textId="77777777" w:rsidR="000452F9" w:rsidRDefault="000452F9" w:rsidP="009B54E6">
      <w:pPr>
        <w:spacing w:after="0" w:line="240" w:lineRule="auto"/>
        <w:ind w:left="180" w:hanging="180"/>
        <w:rPr>
          <w:rFonts w:ascii="Arial" w:hAnsi="Arial" w:cs="Arial"/>
          <w:sz w:val="24"/>
          <w:szCs w:val="24"/>
        </w:rPr>
      </w:pPr>
    </w:p>
    <w:p w14:paraId="6290DC74" w14:textId="77777777" w:rsidR="00101799" w:rsidRDefault="00101799" w:rsidP="009B54E6">
      <w:pPr>
        <w:spacing w:after="0" w:line="240" w:lineRule="auto"/>
        <w:ind w:left="180" w:hanging="180"/>
        <w:rPr>
          <w:rFonts w:ascii="Arial" w:hAnsi="Arial" w:cs="Arial"/>
          <w:sz w:val="24"/>
          <w:szCs w:val="24"/>
        </w:rPr>
      </w:pPr>
      <w:proofErr w:type="spellStart"/>
      <w:r w:rsidRPr="00101799">
        <w:rPr>
          <w:rFonts w:ascii="Arial" w:hAnsi="Arial" w:cs="Arial"/>
          <w:sz w:val="24"/>
          <w:szCs w:val="24"/>
        </w:rPr>
        <w:t>Perillo</w:t>
      </w:r>
      <w:proofErr w:type="spellEnd"/>
      <w:r w:rsidRPr="00101799">
        <w:rPr>
          <w:rFonts w:ascii="Arial" w:hAnsi="Arial" w:cs="Arial"/>
          <w:sz w:val="24"/>
          <w:szCs w:val="24"/>
        </w:rPr>
        <w:t>,</w:t>
      </w:r>
      <w:r w:rsidR="00C54972">
        <w:rPr>
          <w:rFonts w:ascii="Arial" w:hAnsi="Arial" w:cs="Arial"/>
          <w:sz w:val="24"/>
          <w:szCs w:val="24"/>
        </w:rPr>
        <w:t xml:space="preserve"> G.M.E.,</w:t>
      </w:r>
      <w:r w:rsidRPr="00101799">
        <w:rPr>
          <w:rFonts w:ascii="Arial" w:hAnsi="Arial" w:cs="Arial"/>
          <w:sz w:val="24"/>
          <w:szCs w:val="24"/>
        </w:rPr>
        <w:t xml:space="preserve"> M.M. </w:t>
      </w:r>
      <w:proofErr w:type="spellStart"/>
      <w:r w:rsidRPr="00101799">
        <w:rPr>
          <w:rFonts w:ascii="Arial" w:hAnsi="Arial" w:cs="Arial"/>
          <w:sz w:val="24"/>
          <w:szCs w:val="24"/>
        </w:rPr>
        <w:t>Perillo</w:t>
      </w:r>
      <w:proofErr w:type="spellEnd"/>
      <w:r w:rsidRPr="00101799">
        <w:rPr>
          <w:rFonts w:ascii="Arial" w:hAnsi="Arial" w:cs="Arial"/>
          <w:sz w:val="24"/>
          <w:szCs w:val="24"/>
        </w:rPr>
        <w:t>, M.C. Piccolo, G.N.R</w:t>
      </w:r>
      <w:r>
        <w:rPr>
          <w:rFonts w:ascii="Arial" w:hAnsi="Arial" w:cs="Arial"/>
          <w:sz w:val="24"/>
          <w:szCs w:val="24"/>
        </w:rPr>
        <w:t>.</w:t>
      </w:r>
      <w:r w:rsidRPr="00101799">
        <w:rPr>
          <w:rFonts w:ascii="Arial" w:hAnsi="Arial" w:cs="Arial"/>
          <w:sz w:val="24"/>
          <w:szCs w:val="24"/>
        </w:rPr>
        <w:t xml:space="preserve"> Sarmiento, N.V.R</w:t>
      </w:r>
      <w:r>
        <w:rPr>
          <w:rFonts w:ascii="Arial" w:hAnsi="Arial" w:cs="Arial"/>
          <w:sz w:val="24"/>
          <w:szCs w:val="24"/>
        </w:rPr>
        <w:t>.</w:t>
      </w:r>
      <w:r w:rsidRPr="00101799">
        <w:rPr>
          <w:rFonts w:ascii="Arial" w:hAnsi="Arial" w:cs="Arial"/>
          <w:sz w:val="24"/>
          <w:szCs w:val="24"/>
        </w:rPr>
        <w:t xml:space="preserve"> Sarmiento, and E.D. </w:t>
      </w:r>
      <w:proofErr w:type="spellStart"/>
      <w:r w:rsidRPr="00101799">
        <w:rPr>
          <w:rFonts w:ascii="Arial" w:hAnsi="Arial" w:cs="Arial"/>
          <w:sz w:val="24"/>
          <w:szCs w:val="24"/>
        </w:rPr>
        <w:t>Alberdi</w:t>
      </w:r>
      <w:proofErr w:type="spellEnd"/>
      <w:r w:rsidRPr="00101799">
        <w:rPr>
          <w:rFonts w:ascii="Arial" w:hAnsi="Arial" w:cs="Arial"/>
          <w:sz w:val="24"/>
          <w:szCs w:val="24"/>
        </w:rPr>
        <w:t>.  2011.  A preliminary analysis o</w:t>
      </w:r>
      <w:r>
        <w:rPr>
          <w:rFonts w:ascii="Arial" w:hAnsi="Arial" w:cs="Arial"/>
          <w:sz w:val="24"/>
          <w:szCs w:val="24"/>
        </w:rPr>
        <w:t>f flat-gravel transport over a s</w:t>
      </w:r>
      <w:r w:rsidRPr="00101799">
        <w:rPr>
          <w:rFonts w:ascii="Arial" w:hAnsi="Arial" w:cs="Arial"/>
          <w:sz w:val="24"/>
          <w:szCs w:val="24"/>
        </w:rPr>
        <w:t xml:space="preserve">andy </w:t>
      </w:r>
      <w:r>
        <w:rPr>
          <w:rFonts w:ascii="Arial" w:hAnsi="Arial" w:cs="Arial"/>
          <w:sz w:val="24"/>
          <w:szCs w:val="24"/>
        </w:rPr>
        <w:t>b</w:t>
      </w:r>
      <w:r w:rsidRPr="00101799">
        <w:rPr>
          <w:rFonts w:ascii="Arial" w:hAnsi="Arial" w:cs="Arial"/>
          <w:sz w:val="24"/>
          <w:szCs w:val="24"/>
        </w:rPr>
        <w:t xml:space="preserve">each, </w:t>
      </w:r>
      <w:proofErr w:type="spellStart"/>
      <w:r w:rsidRPr="00101799">
        <w:rPr>
          <w:rFonts w:ascii="Arial" w:hAnsi="Arial" w:cs="Arial"/>
          <w:sz w:val="24"/>
          <w:szCs w:val="24"/>
        </w:rPr>
        <w:t>Pehuén</w:t>
      </w:r>
      <w:proofErr w:type="spellEnd"/>
      <w:r w:rsidRPr="00101799">
        <w:rPr>
          <w:rFonts w:ascii="Arial" w:hAnsi="Arial" w:cs="Arial"/>
          <w:sz w:val="24"/>
          <w:szCs w:val="24"/>
        </w:rPr>
        <w:t xml:space="preserve"> Co, Argentina.  Lat. Am. j. </w:t>
      </w:r>
      <w:proofErr w:type="spellStart"/>
      <w:r w:rsidRPr="00101799">
        <w:rPr>
          <w:rFonts w:ascii="Arial" w:hAnsi="Arial" w:cs="Arial"/>
          <w:sz w:val="24"/>
          <w:szCs w:val="24"/>
        </w:rPr>
        <w:t>sedimentol</w:t>
      </w:r>
      <w:proofErr w:type="spellEnd"/>
      <w:r w:rsidRPr="00101799">
        <w:rPr>
          <w:rFonts w:ascii="Arial" w:hAnsi="Arial" w:cs="Arial"/>
          <w:sz w:val="24"/>
          <w:szCs w:val="24"/>
        </w:rPr>
        <w:t xml:space="preserve">. </w:t>
      </w:r>
      <w:proofErr w:type="gramStart"/>
      <w:r w:rsidRPr="00101799">
        <w:rPr>
          <w:rFonts w:ascii="Arial" w:hAnsi="Arial" w:cs="Arial"/>
          <w:sz w:val="24"/>
          <w:szCs w:val="24"/>
        </w:rPr>
        <w:t>basin</w:t>
      </w:r>
      <w:proofErr w:type="gramEnd"/>
      <w:r w:rsidRPr="00101799">
        <w:rPr>
          <w:rFonts w:ascii="Arial" w:hAnsi="Arial" w:cs="Arial"/>
          <w:sz w:val="24"/>
          <w:szCs w:val="24"/>
        </w:rPr>
        <w:t xml:space="preserve"> anal. vol.18 no.2 La Plata ago</w:t>
      </w:r>
      <w:proofErr w:type="gramStart"/>
      <w:r w:rsidRPr="00101799">
        <w:rPr>
          <w:rFonts w:ascii="Arial" w:hAnsi="Arial" w:cs="Arial"/>
          <w:sz w:val="24"/>
          <w:szCs w:val="24"/>
        </w:rPr>
        <w:t>./</w:t>
      </w:r>
      <w:proofErr w:type="spellStart"/>
      <w:proofErr w:type="gramEnd"/>
      <w:r w:rsidRPr="00101799">
        <w:rPr>
          <w:rFonts w:ascii="Arial" w:hAnsi="Arial" w:cs="Arial"/>
          <w:sz w:val="24"/>
          <w:szCs w:val="24"/>
        </w:rPr>
        <w:t>dic</w:t>
      </w:r>
      <w:proofErr w:type="spellEnd"/>
      <w:r w:rsidRPr="00101799">
        <w:rPr>
          <w:rFonts w:ascii="Arial" w:hAnsi="Arial" w:cs="Arial"/>
          <w:sz w:val="24"/>
          <w:szCs w:val="24"/>
        </w:rPr>
        <w:t>. 2011.</w:t>
      </w:r>
    </w:p>
    <w:p w14:paraId="6A663AEF" w14:textId="77777777" w:rsidR="00C54972" w:rsidRDefault="00C54972" w:rsidP="009B54E6">
      <w:pPr>
        <w:spacing w:after="0" w:line="240" w:lineRule="auto"/>
        <w:ind w:left="180" w:hanging="180"/>
        <w:rPr>
          <w:rFonts w:ascii="Arial" w:hAnsi="Arial" w:cs="Arial"/>
          <w:sz w:val="24"/>
          <w:szCs w:val="24"/>
        </w:rPr>
      </w:pPr>
    </w:p>
    <w:p w14:paraId="6EEFD922" w14:textId="77777777" w:rsidR="00C54972" w:rsidRDefault="00C54972" w:rsidP="007E2EF1">
      <w:pPr>
        <w:spacing w:after="0" w:line="240" w:lineRule="auto"/>
        <w:ind w:left="180" w:hanging="180"/>
        <w:rPr>
          <w:rFonts w:ascii="Arial" w:hAnsi="Arial" w:cs="Arial"/>
          <w:sz w:val="24"/>
          <w:szCs w:val="24"/>
        </w:rPr>
      </w:pPr>
      <w:proofErr w:type="spellStart"/>
      <w:r>
        <w:rPr>
          <w:rFonts w:ascii="Arial" w:hAnsi="Arial" w:cs="Arial"/>
          <w:sz w:val="24"/>
          <w:szCs w:val="24"/>
        </w:rPr>
        <w:t>Jonkman</w:t>
      </w:r>
      <w:proofErr w:type="spellEnd"/>
      <w:r>
        <w:rPr>
          <w:rFonts w:ascii="Arial" w:hAnsi="Arial" w:cs="Arial"/>
          <w:sz w:val="24"/>
          <w:szCs w:val="24"/>
        </w:rPr>
        <w:t xml:space="preserve">, B. </w:t>
      </w:r>
      <w:r w:rsidR="007E2EF1">
        <w:rPr>
          <w:rFonts w:ascii="Arial" w:hAnsi="Arial" w:cs="Arial"/>
          <w:sz w:val="24"/>
          <w:szCs w:val="24"/>
        </w:rPr>
        <w:t>2016.</w:t>
      </w:r>
      <w:r>
        <w:rPr>
          <w:rFonts w:ascii="Arial" w:hAnsi="Arial" w:cs="Arial"/>
          <w:sz w:val="24"/>
          <w:szCs w:val="24"/>
        </w:rPr>
        <w:t xml:space="preserve"> </w:t>
      </w:r>
      <w:r w:rsidR="007E2EF1" w:rsidRPr="007E2EF1">
        <w:rPr>
          <w:rFonts w:ascii="Arial" w:hAnsi="Arial" w:cs="Arial"/>
          <w:sz w:val="24"/>
          <w:szCs w:val="24"/>
        </w:rPr>
        <w:t>Storm Surge Barriers: a review and some ideas</w:t>
      </w:r>
      <w:r w:rsidR="007E2EF1">
        <w:rPr>
          <w:rFonts w:ascii="Arial" w:hAnsi="Arial" w:cs="Arial"/>
          <w:sz w:val="24"/>
          <w:szCs w:val="24"/>
        </w:rPr>
        <w:t xml:space="preserve"> </w:t>
      </w:r>
      <w:r w:rsidR="007E2EF1" w:rsidRPr="007E2EF1">
        <w:rPr>
          <w:rFonts w:ascii="Arial" w:hAnsi="Arial" w:cs="Arial"/>
          <w:sz w:val="24"/>
          <w:szCs w:val="24"/>
        </w:rPr>
        <w:t>for the Houston Galveston Bay</w:t>
      </w:r>
      <w:r w:rsidR="007E2EF1">
        <w:rPr>
          <w:rFonts w:ascii="Arial" w:hAnsi="Arial" w:cs="Arial"/>
          <w:sz w:val="24"/>
          <w:szCs w:val="24"/>
        </w:rPr>
        <w:t>.  TU Delft University.</w:t>
      </w:r>
    </w:p>
    <w:p w14:paraId="0269E64A" w14:textId="77777777" w:rsidR="00C54972" w:rsidRDefault="00C54972" w:rsidP="009B54E6">
      <w:pPr>
        <w:spacing w:after="0" w:line="240" w:lineRule="auto"/>
        <w:ind w:left="180" w:hanging="180"/>
        <w:rPr>
          <w:rFonts w:ascii="Arial" w:hAnsi="Arial" w:cs="Arial"/>
          <w:sz w:val="24"/>
          <w:szCs w:val="24"/>
        </w:rPr>
      </w:pPr>
    </w:p>
    <w:p w14:paraId="33B45EF4" w14:textId="77777777" w:rsidR="000452F9" w:rsidRDefault="000452F9" w:rsidP="009B54E6">
      <w:pPr>
        <w:spacing w:after="0" w:line="240" w:lineRule="auto"/>
        <w:ind w:left="180" w:hanging="180"/>
        <w:rPr>
          <w:rFonts w:ascii="Arial" w:hAnsi="Arial" w:cs="Arial"/>
          <w:sz w:val="24"/>
          <w:szCs w:val="24"/>
        </w:rPr>
      </w:pPr>
      <w:r>
        <w:rPr>
          <w:rFonts w:ascii="Arial" w:hAnsi="Arial" w:cs="Arial"/>
          <w:sz w:val="24"/>
          <w:szCs w:val="24"/>
        </w:rPr>
        <w:t>Smith. D. 2012.  Fish behavior model, USACE ERDC DCERP Proposal.</w:t>
      </w:r>
    </w:p>
    <w:p w14:paraId="29AB87B8" w14:textId="77777777" w:rsidR="000452F9" w:rsidRDefault="000452F9" w:rsidP="009B54E6">
      <w:pPr>
        <w:spacing w:after="0" w:line="240" w:lineRule="auto"/>
        <w:ind w:left="180" w:hanging="180"/>
        <w:rPr>
          <w:rFonts w:ascii="Arial" w:hAnsi="Arial" w:cs="Arial"/>
          <w:sz w:val="24"/>
          <w:szCs w:val="24"/>
        </w:rPr>
      </w:pPr>
    </w:p>
    <w:p w14:paraId="3482567E" w14:textId="77777777" w:rsidR="00093CB9" w:rsidRDefault="009B54E6" w:rsidP="009B54E6">
      <w:pPr>
        <w:spacing w:after="0" w:line="240" w:lineRule="auto"/>
        <w:ind w:left="180" w:hanging="180"/>
        <w:rPr>
          <w:rFonts w:ascii="Arial" w:hAnsi="Arial" w:cs="Arial"/>
          <w:sz w:val="24"/>
          <w:szCs w:val="24"/>
        </w:rPr>
      </w:pPr>
      <w:r>
        <w:rPr>
          <w:rFonts w:ascii="Arial" w:hAnsi="Arial" w:cs="Arial"/>
          <w:sz w:val="24"/>
          <w:szCs w:val="24"/>
        </w:rPr>
        <w:t xml:space="preserve">USACE. </w:t>
      </w:r>
      <w:r w:rsidR="00EC182B" w:rsidRPr="00CC0AC2">
        <w:rPr>
          <w:rFonts w:ascii="Arial" w:hAnsi="Arial" w:cs="Arial"/>
          <w:sz w:val="24"/>
          <w:szCs w:val="24"/>
        </w:rPr>
        <w:t>201</w:t>
      </w:r>
      <w:r w:rsidR="00CC0AC2" w:rsidRPr="00CC0AC2">
        <w:rPr>
          <w:rFonts w:ascii="Arial" w:hAnsi="Arial" w:cs="Arial"/>
          <w:sz w:val="24"/>
          <w:szCs w:val="24"/>
        </w:rPr>
        <w:t>4</w:t>
      </w:r>
      <w:r w:rsidR="00EC182B" w:rsidRPr="00CC0AC2">
        <w:rPr>
          <w:rFonts w:ascii="Arial" w:hAnsi="Arial" w:cs="Arial"/>
          <w:sz w:val="24"/>
          <w:szCs w:val="24"/>
        </w:rPr>
        <w:t xml:space="preserve">. </w:t>
      </w:r>
      <w:r w:rsidR="00CC0AC2" w:rsidRPr="00CC0AC2">
        <w:rPr>
          <w:rFonts w:ascii="Arial" w:hAnsi="Arial" w:cs="Arial"/>
          <w:sz w:val="24"/>
          <w:szCs w:val="24"/>
        </w:rPr>
        <w:t>Civil Works Strategic Plan 2014-2018</w:t>
      </w:r>
      <w:r w:rsidR="00CC0AC2">
        <w:rPr>
          <w:rFonts w:ascii="Arial" w:hAnsi="Arial" w:cs="Arial"/>
          <w:sz w:val="24"/>
          <w:szCs w:val="24"/>
        </w:rPr>
        <w:t xml:space="preserve">, </w:t>
      </w:r>
      <w:r w:rsidR="00CC0AC2" w:rsidRPr="00CC0AC2">
        <w:rPr>
          <w:rFonts w:ascii="Arial" w:hAnsi="Arial" w:cs="Arial"/>
          <w:sz w:val="24"/>
          <w:szCs w:val="24"/>
        </w:rPr>
        <w:t>EP 1165-2-503, 31 Dec 14</w:t>
      </w:r>
      <w:r w:rsidR="00CC0AC2">
        <w:rPr>
          <w:rFonts w:ascii="Arial" w:hAnsi="Arial" w:cs="Arial"/>
          <w:sz w:val="24"/>
          <w:szCs w:val="24"/>
        </w:rPr>
        <w:t>.</w:t>
      </w:r>
      <w:r w:rsidR="00093CB9">
        <w:rPr>
          <w:rFonts w:ascii="Arial" w:hAnsi="Arial" w:cs="Arial"/>
          <w:sz w:val="24"/>
          <w:szCs w:val="24"/>
        </w:rPr>
        <w:br w:type="page"/>
      </w:r>
    </w:p>
    <w:p w14:paraId="073CDF8B" w14:textId="77777777" w:rsidR="00093CB9" w:rsidRDefault="00093CB9" w:rsidP="002F55E6">
      <w:pPr>
        <w:tabs>
          <w:tab w:val="left" w:pos="360"/>
          <w:tab w:val="left" w:pos="720"/>
          <w:tab w:val="left" w:pos="1080"/>
          <w:tab w:val="left" w:pos="1440"/>
        </w:tabs>
        <w:spacing w:after="0" w:line="240" w:lineRule="auto"/>
        <w:jc w:val="center"/>
        <w:rPr>
          <w:rFonts w:ascii="Arial" w:hAnsi="Arial" w:cs="Arial"/>
          <w:b/>
          <w:sz w:val="24"/>
          <w:szCs w:val="24"/>
        </w:rPr>
      </w:pPr>
      <w:r w:rsidRPr="00093CB9">
        <w:rPr>
          <w:rFonts w:ascii="Arial" w:hAnsi="Arial" w:cs="Arial"/>
          <w:b/>
          <w:sz w:val="24"/>
          <w:szCs w:val="24"/>
        </w:rPr>
        <w:lastRenderedPageBreak/>
        <w:t>Appendix A</w:t>
      </w:r>
      <w:r w:rsidR="002F55E6">
        <w:rPr>
          <w:rFonts w:ascii="Arial" w:hAnsi="Arial" w:cs="Arial"/>
          <w:b/>
          <w:sz w:val="24"/>
          <w:szCs w:val="24"/>
        </w:rPr>
        <w:t xml:space="preserve"> – R&amp;D SONS</w:t>
      </w:r>
    </w:p>
    <w:p w14:paraId="45587AB6" w14:textId="77777777" w:rsidR="00BE589A" w:rsidRDefault="00BE589A" w:rsidP="00093CB9">
      <w:pPr>
        <w:spacing w:after="0" w:line="240" w:lineRule="auto"/>
        <w:jc w:val="center"/>
        <w:rPr>
          <w:rFonts w:ascii="Arial" w:hAnsi="Arial" w:cs="Arial"/>
          <w:b/>
          <w:sz w:val="24"/>
          <w:szCs w:val="24"/>
        </w:rPr>
      </w:pPr>
    </w:p>
    <w:p w14:paraId="6E688031" w14:textId="77777777" w:rsidR="00BE589A" w:rsidRPr="00BE589A" w:rsidRDefault="00BE589A" w:rsidP="00093CB9">
      <w:pPr>
        <w:tabs>
          <w:tab w:val="left" w:pos="360"/>
          <w:tab w:val="left" w:pos="720"/>
          <w:tab w:val="left" w:pos="1080"/>
          <w:tab w:val="left" w:pos="1440"/>
        </w:tabs>
        <w:spacing w:after="0" w:line="240" w:lineRule="auto"/>
        <w:rPr>
          <w:rFonts w:ascii="Arial" w:hAnsi="Arial" w:cs="Arial"/>
          <w:b/>
          <w:sz w:val="24"/>
          <w:szCs w:val="24"/>
        </w:rPr>
      </w:pPr>
      <w:r w:rsidRPr="00BE589A">
        <w:rPr>
          <w:rFonts w:ascii="Arial" w:hAnsi="Arial" w:cs="Arial"/>
          <w:b/>
          <w:sz w:val="24"/>
          <w:szCs w:val="24"/>
        </w:rPr>
        <w:t>AFA 1.  Discovering breakthrough science.</w:t>
      </w:r>
    </w:p>
    <w:p w14:paraId="3A0ABD1B" w14:textId="77777777" w:rsidR="00BE589A" w:rsidRDefault="00BE589A" w:rsidP="00093CB9">
      <w:pPr>
        <w:tabs>
          <w:tab w:val="left" w:pos="360"/>
          <w:tab w:val="left" w:pos="720"/>
          <w:tab w:val="left" w:pos="1080"/>
          <w:tab w:val="left" w:pos="1440"/>
        </w:tabs>
        <w:spacing w:after="0" w:line="240" w:lineRule="auto"/>
        <w:rPr>
          <w:rFonts w:ascii="Arial" w:hAnsi="Arial" w:cs="Arial"/>
          <w:b/>
          <w:sz w:val="24"/>
          <w:szCs w:val="24"/>
        </w:rPr>
      </w:pPr>
    </w:p>
    <w:p w14:paraId="49057E76"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 xml:space="preserve">Tracker – </w:t>
      </w:r>
      <w:r w:rsidRPr="00FC43E6">
        <w:rPr>
          <w:rFonts w:ascii="Arial" w:hAnsi="Arial" w:cs="Arial"/>
          <w:b/>
          <w:sz w:val="24"/>
          <w:szCs w:val="24"/>
        </w:rPr>
        <w:t>Title:</w:t>
      </w:r>
      <w:r>
        <w:rPr>
          <w:rFonts w:ascii="Arial" w:hAnsi="Arial" w:cs="Arial"/>
          <w:sz w:val="24"/>
          <w:szCs w:val="24"/>
        </w:rPr>
        <w:t xml:space="preserve"> </w:t>
      </w:r>
      <w:r w:rsidR="00B26A0B">
        <w:rPr>
          <w:rFonts w:ascii="Arial" w:hAnsi="Arial" w:cs="Arial"/>
          <w:sz w:val="24"/>
          <w:szCs w:val="24"/>
        </w:rPr>
        <w:t>AFA-</w:t>
      </w:r>
      <w:r>
        <w:rPr>
          <w:rFonts w:ascii="Arial" w:hAnsi="Arial" w:cs="Arial"/>
          <w:sz w:val="24"/>
          <w:szCs w:val="24"/>
        </w:rPr>
        <w:t>01-16-01 – Biophysical System Performance of Natural and Nature Based Features (NNBFs) for Coastal Storm Risk Management (CSRM) SMART Planning Studies.</w:t>
      </w:r>
    </w:p>
    <w:p w14:paraId="72D163E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65F2C2D3"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Need that Drives </w:t>
      </w:r>
      <w:r w:rsidRPr="00130970">
        <w:rPr>
          <w:rFonts w:ascii="Arial" w:hAnsi="Arial" w:cs="Arial"/>
          <w:b/>
          <w:sz w:val="24"/>
          <w:szCs w:val="24"/>
        </w:rPr>
        <w:t>Requirement:</w:t>
      </w:r>
      <w:r>
        <w:rPr>
          <w:rFonts w:ascii="Arial" w:hAnsi="Arial" w:cs="Arial"/>
          <w:sz w:val="24"/>
          <w:szCs w:val="24"/>
        </w:rPr>
        <w:t xml:space="preserve">  Scientific evidence suggests NNBFs dissipate coastal storm energy for dampening the effects of land-based flooding.  If NNBFs are to be considered in CSRM planning studies, there is a need to reliably quantify this phenomena in an integrated biophysical systems context.</w:t>
      </w:r>
    </w:p>
    <w:p w14:paraId="2D29091F"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1A4FB664" w14:textId="7017C86E"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Extent of Need </w:t>
      </w:r>
      <w:proofErr w:type="gramStart"/>
      <w:r w:rsidRPr="00FC43E6">
        <w:rPr>
          <w:rFonts w:ascii="Arial" w:hAnsi="Arial" w:cs="Arial"/>
          <w:b/>
          <w:sz w:val="24"/>
          <w:szCs w:val="24"/>
        </w:rPr>
        <w:t>Across</w:t>
      </w:r>
      <w:proofErr w:type="gramEnd"/>
      <w:r w:rsidRPr="00FC43E6">
        <w:rPr>
          <w:rFonts w:ascii="Arial" w:hAnsi="Arial" w:cs="Arial"/>
          <w:b/>
          <w:sz w:val="24"/>
          <w:szCs w:val="24"/>
        </w:rPr>
        <w:t xml:space="preserve"> USACE</w:t>
      </w:r>
      <w:r w:rsidRPr="00130970">
        <w:rPr>
          <w:rFonts w:ascii="Arial" w:hAnsi="Arial" w:cs="Arial"/>
          <w:b/>
          <w:sz w:val="24"/>
          <w:szCs w:val="24"/>
        </w:rPr>
        <w:t xml:space="preserve">:  </w:t>
      </w:r>
      <w:r>
        <w:rPr>
          <w:rFonts w:ascii="Arial" w:hAnsi="Arial" w:cs="Arial"/>
          <w:sz w:val="24"/>
          <w:szCs w:val="24"/>
        </w:rPr>
        <w:t xml:space="preserve">The need extends across USACE districts located in coastal areas that are: exposed to coastal storms; low-lying; actively </w:t>
      </w:r>
      <w:proofErr w:type="spellStart"/>
      <w:r>
        <w:rPr>
          <w:rFonts w:ascii="Arial" w:hAnsi="Arial" w:cs="Arial"/>
          <w:sz w:val="24"/>
          <w:szCs w:val="24"/>
        </w:rPr>
        <w:t>morphodynamic</w:t>
      </w:r>
      <w:proofErr w:type="spellEnd"/>
      <w:r>
        <w:rPr>
          <w:rFonts w:ascii="Arial" w:hAnsi="Arial" w:cs="Arial"/>
          <w:sz w:val="24"/>
          <w:szCs w:val="24"/>
        </w:rPr>
        <w:t>; experiencing the effects of relative sea level change (RSLC); and have extensive coastal development and inhabitation at risk.</w:t>
      </w:r>
      <w:r w:rsidR="00D509EB">
        <w:rPr>
          <w:rFonts w:ascii="Arial" w:hAnsi="Arial" w:cs="Arial"/>
          <w:sz w:val="24"/>
          <w:szCs w:val="24"/>
        </w:rPr>
        <w:t xml:space="preserve">  This includes considerable portions of the Atlantic and Gulf Coasts.</w:t>
      </w:r>
    </w:p>
    <w:p w14:paraId="7F14E2C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5F4D054C"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Requirement</w:t>
      </w:r>
      <w:r w:rsidRPr="00130970">
        <w:rPr>
          <w:rFonts w:ascii="Arial" w:hAnsi="Arial" w:cs="Arial"/>
          <w:b/>
          <w:sz w:val="24"/>
          <w:szCs w:val="24"/>
        </w:rPr>
        <w:t>:</w:t>
      </w:r>
      <w:r>
        <w:rPr>
          <w:rFonts w:ascii="Arial" w:hAnsi="Arial" w:cs="Arial"/>
          <w:sz w:val="24"/>
          <w:szCs w:val="24"/>
        </w:rPr>
        <w:t xml:space="preserve">  Reliable </w:t>
      </w:r>
      <w:r w:rsidR="00971146">
        <w:rPr>
          <w:rFonts w:ascii="Arial" w:hAnsi="Arial" w:cs="Arial"/>
          <w:sz w:val="24"/>
          <w:szCs w:val="24"/>
        </w:rPr>
        <w:t xml:space="preserve">characterization of integrated </w:t>
      </w:r>
      <w:r>
        <w:rPr>
          <w:rFonts w:ascii="Arial" w:hAnsi="Arial" w:cs="Arial"/>
          <w:sz w:val="24"/>
          <w:szCs w:val="24"/>
        </w:rPr>
        <w:t xml:space="preserve">biophysical </w:t>
      </w:r>
      <w:r w:rsidR="00971146">
        <w:rPr>
          <w:rFonts w:ascii="Arial" w:hAnsi="Arial" w:cs="Arial"/>
          <w:sz w:val="24"/>
          <w:szCs w:val="24"/>
        </w:rPr>
        <w:t xml:space="preserve">and </w:t>
      </w:r>
      <w:r>
        <w:rPr>
          <w:rFonts w:ascii="Arial" w:hAnsi="Arial" w:cs="Arial"/>
          <w:sz w:val="24"/>
          <w:szCs w:val="24"/>
        </w:rPr>
        <w:t>CSRM performance of NNBFs is required</w:t>
      </w:r>
      <w:r w:rsidRPr="00795AE8">
        <w:rPr>
          <w:rFonts w:ascii="Arial" w:hAnsi="Arial" w:cs="Arial"/>
          <w:sz w:val="24"/>
          <w:szCs w:val="24"/>
        </w:rPr>
        <w:t xml:space="preserve"> </w:t>
      </w:r>
      <w:r>
        <w:rPr>
          <w:rFonts w:ascii="Arial" w:hAnsi="Arial" w:cs="Arial"/>
          <w:sz w:val="24"/>
          <w:szCs w:val="24"/>
        </w:rPr>
        <w:t>for rapid application by USACE districts</w:t>
      </w:r>
      <w:r w:rsidR="00971146">
        <w:rPr>
          <w:rFonts w:ascii="Arial" w:hAnsi="Arial" w:cs="Arial"/>
          <w:sz w:val="24"/>
          <w:szCs w:val="24"/>
        </w:rPr>
        <w:t xml:space="preserve"> under the SMART planning paradigm.  This</w:t>
      </w:r>
      <w:r>
        <w:rPr>
          <w:rFonts w:ascii="Arial" w:hAnsi="Arial" w:cs="Arial"/>
          <w:sz w:val="24"/>
          <w:szCs w:val="24"/>
        </w:rPr>
        <w:t xml:space="preserve"> enable</w:t>
      </w:r>
      <w:r w:rsidR="00971146">
        <w:rPr>
          <w:rFonts w:ascii="Arial" w:hAnsi="Arial" w:cs="Arial"/>
          <w:sz w:val="24"/>
          <w:szCs w:val="24"/>
        </w:rPr>
        <w:t>s districts to consider NNBF</w:t>
      </w:r>
      <w:r w:rsidR="005953AB">
        <w:rPr>
          <w:rFonts w:ascii="Arial" w:hAnsi="Arial" w:cs="Arial"/>
          <w:sz w:val="24"/>
          <w:szCs w:val="24"/>
        </w:rPr>
        <w:t xml:space="preserve"> measures during planning f</w:t>
      </w:r>
      <w:r>
        <w:rPr>
          <w:rFonts w:ascii="Arial" w:hAnsi="Arial" w:cs="Arial"/>
          <w:sz w:val="24"/>
          <w:szCs w:val="24"/>
        </w:rPr>
        <w:t xml:space="preserve">or </w:t>
      </w:r>
      <w:r w:rsidR="005953AB">
        <w:rPr>
          <w:rFonts w:ascii="Arial" w:hAnsi="Arial" w:cs="Arial"/>
          <w:sz w:val="24"/>
          <w:szCs w:val="24"/>
        </w:rPr>
        <w:t>developing</w:t>
      </w:r>
      <w:r>
        <w:rPr>
          <w:rFonts w:ascii="Arial" w:hAnsi="Arial" w:cs="Arial"/>
          <w:sz w:val="24"/>
          <w:szCs w:val="24"/>
        </w:rPr>
        <w:t xml:space="preserve"> the</w:t>
      </w:r>
      <w:r w:rsidR="005953AB">
        <w:rPr>
          <w:rFonts w:ascii="Arial" w:hAnsi="Arial" w:cs="Arial"/>
          <w:sz w:val="24"/>
          <w:szCs w:val="24"/>
        </w:rPr>
        <w:t xml:space="preserve"> recommended plan, based on the identified Tentatively Selected Plan (TSP)</w:t>
      </w:r>
      <w:r>
        <w:rPr>
          <w:rFonts w:ascii="Arial" w:hAnsi="Arial" w:cs="Arial"/>
          <w:sz w:val="24"/>
          <w:szCs w:val="24"/>
        </w:rPr>
        <w:t>.</w:t>
      </w:r>
    </w:p>
    <w:p w14:paraId="28D10B27"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76A5A923"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540668">
        <w:rPr>
          <w:rFonts w:ascii="Arial" w:hAnsi="Arial" w:cs="Arial"/>
          <w:b/>
          <w:sz w:val="24"/>
          <w:szCs w:val="24"/>
        </w:rPr>
        <w:t>Consequences if Requirement Not Met</w:t>
      </w:r>
      <w:r w:rsidRPr="00130970">
        <w:rPr>
          <w:rFonts w:ascii="Arial" w:hAnsi="Arial" w:cs="Arial"/>
          <w:b/>
          <w:sz w:val="24"/>
          <w:szCs w:val="24"/>
        </w:rPr>
        <w:t>:</w:t>
      </w:r>
      <w:r>
        <w:rPr>
          <w:rFonts w:ascii="Arial" w:hAnsi="Arial" w:cs="Arial"/>
          <w:sz w:val="24"/>
          <w:szCs w:val="24"/>
        </w:rPr>
        <w:t xml:space="preserve">  Without these requirements being met, districts are unable to reliably quantify and defend NNBF performance in providing CSRM benefits.  Until this new knowledge, tools, and competencies are infused into practice, districts will continue to primarily use traditional structural and non-structural CSRM measures in planning.  Projects implemented with continued traditional practice </w:t>
      </w:r>
      <w:r w:rsidR="00971146">
        <w:rPr>
          <w:rFonts w:ascii="Arial" w:hAnsi="Arial" w:cs="Arial"/>
          <w:sz w:val="24"/>
          <w:szCs w:val="24"/>
        </w:rPr>
        <w:t>could</w:t>
      </w:r>
      <w:r>
        <w:rPr>
          <w:rFonts w:ascii="Arial" w:hAnsi="Arial" w:cs="Arial"/>
          <w:sz w:val="24"/>
          <w:szCs w:val="24"/>
        </w:rPr>
        <w:t xml:space="preserve"> </w:t>
      </w:r>
      <w:r w:rsidR="00971146">
        <w:rPr>
          <w:rFonts w:ascii="Arial" w:hAnsi="Arial" w:cs="Arial"/>
          <w:sz w:val="24"/>
          <w:szCs w:val="24"/>
        </w:rPr>
        <w:t>potentially</w:t>
      </w:r>
      <w:r>
        <w:rPr>
          <w:rFonts w:ascii="Arial" w:hAnsi="Arial" w:cs="Arial"/>
          <w:sz w:val="24"/>
          <w:szCs w:val="24"/>
        </w:rPr>
        <w:t xml:space="preserve"> experience losses of sustainability and resilience </w:t>
      </w:r>
      <w:r w:rsidR="00971146">
        <w:rPr>
          <w:rFonts w:ascii="Arial" w:hAnsi="Arial" w:cs="Arial"/>
          <w:sz w:val="24"/>
          <w:szCs w:val="24"/>
        </w:rPr>
        <w:t>that may otherwise have been preserved</w:t>
      </w:r>
      <w:r>
        <w:rPr>
          <w:rFonts w:ascii="Arial" w:hAnsi="Arial" w:cs="Arial"/>
          <w:sz w:val="24"/>
          <w:szCs w:val="24"/>
        </w:rPr>
        <w:t xml:space="preserve"> had NNBFs been considered in planning recommendations.  In addition, lack of ability to defensibly incorporate NNBFs for CSRM into recommended plans has potential to result in NED BCRs that do not meet the minimum requirements for authorization and/or appropriations.  This occurrence could result in coastal development and inhabitation remaining at risk of loss to coastal storm impacts that could have otherwise potentially been addressed via a CSRM project that incorporates NNBFs.  Lack of CSRM project implementation where needed will also lead to otherwise higher costs for post-storm damage recovery, which has potential in extreme coastal storm events to be catastrophic and become a significant Federal cost.</w:t>
      </w:r>
    </w:p>
    <w:p w14:paraId="4C5698FA"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31379300"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Product Recommendation</w:t>
      </w:r>
      <w:r w:rsidRPr="00130970">
        <w:rPr>
          <w:rFonts w:ascii="Arial" w:hAnsi="Arial" w:cs="Arial"/>
          <w:b/>
          <w:sz w:val="24"/>
          <w:szCs w:val="24"/>
        </w:rPr>
        <w:t>:</w:t>
      </w:r>
      <w:r>
        <w:rPr>
          <w:rFonts w:ascii="Arial" w:hAnsi="Arial" w:cs="Arial"/>
          <w:sz w:val="24"/>
          <w:szCs w:val="24"/>
        </w:rPr>
        <w:t xml:space="preserve">  </w:t>
      </w:r>
    </w:p>
    <w:p w14:paraId="3C0F3B3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F5FB37A"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Product Description.</w:t>
      </w:r>
      <w:r>
        <w:rPr>
          <w:rFonts w:ascii="Arial" w:hAnsi="Arial" w:cs="Arial"/>
          <w:sz w:val="24"/>
          <w:szCs w:val="24"/>
        </w:rPr>
        <w:t xml:space="preserve">  The product is proposed to be a set of biophysically non-dimensional parametric relationships that are rapid and reliable to apply via geospatial </w:t>
      </w:r>
      <w:r>
        <w:rPr>
          <w:rFonts w:ascii="Arial" w:hAnsi="Arial" w:cs="Arial"/>
          <w:sz w:val="24"/>
          <w:szCs w:val="24"/>
        </w:rPr>
        <w:lastRenderedPageBreak/>
        <w:t>techniques in the SMART planning process.  The following is a conjectured approach for developing the product capability.</w:t>
      </w:r>
    </w:p>
    <w:p w14:paraId="05752AE3"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7AFAF897"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Data Requirements.</w:t>
      </w:r>
      <w:r>
        <w:rPr>
          <w:rFonts w:ascii="Arial" w:hAnsi="Arial" w:cs="Arial"/>
          <w:sz w:val="24"/>
          <w:szCs w:val="24"/>
        </w:rPr>
        <w:t xml:space="preserve">  The approach to develop this product is historical data-intensive.  The coast of Texas has a rich data set that is relevant to the need.  Additionally, the Texas coast has a wide range of coastal feature types and compositions that are similar parametrically to other Gulf of Mexico and Atlantic shores.  These consist of a wide range of low-lying river deltas, </w:t>
      </w:r>
      <w:proofErr w:type="spellStart"/>
      <w:proofErr w:type="gramStart"/>
      <w:r>
        <w:rPr>
          <w:rFonts w:ascii="Arial" w:hAnsi="Arial" w:cs="Arial"/>
          <w:sz w:val="24"/>
          <w:szCs w:val="24"/>
        </w:rPr>
        <w:t>chenier</w:t>
      </w:r>
      <w:proofErr w:type="spellEnd"/>
      <w:proofErr w:type="gramEnd"/>
      <w:r>
        <w:rPr>
          <w:rFonts w:ascii="Arial" w:hAnsi="Arial" w:cs="Arial"/>
          <w:sz w:val="24"/>
          <w:szCs w:val="24"/>
        </w:rPr>
        <w:t xml:space="preserve"> plains, barrier islands, peninsulas, beach and dune systems, headlands, wetlands, estuarine bays and lagoons, and maritime forest ridges.  SWG has a data-rich series of historical coastal landscape aerial imagery from the Sabine to Rio Grande Rivers on the Texas coast.  This region also has excellent historical coastal </w:t>
      </w:r>
      <w:proofErr w:type="spellStart"/>
      <w:r>
        <w:rPr>
          <w:rFonts w:ascii="Arial" w:hAnsi="Arial" w:cs="Arial"/>
          <w:sz w:val="24"/>
          <w:szCs w:val="24"/>
        </w:rPr>
        <w:t>forcings</w:t>
      </w:r>
      <w:proofErr w:type="spellEnd"/>
      <w:r>
        <w:rPr>
          <w:rFonts w:ascii="Arial" w:hAnsi="Arial" w:cs="Arial"/>
          <w:sz w:val="24"/>
          <w:szCs w:val="24"/>
        </w:rPr>
        <w:t xml:space="preserve"> of wind, wave, and water level data through the Texas Coastal and Ocean Observation Network (TCOON).</w:t>
      </w:r>
    </w:p>
    <w:p w14:paraId="091FA68E"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1E454611"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5F5D82">
        <w:rPr>
          <w:rFonts w:ascii="Arial" w:hAnsi="Arial" w:cs="Arial"/>
          <w:b/>
          <w:sz w:val="24"/>
          <w:szCs w:val="24"/>
        </w:rPr>
        <w:t>Proposed Approach.</w:t>
      </w:r>
      <w:r>
        <w:rPr>
          <w:rFonts w:ascii="Arial" w:hAnsi="Arial" w:cs="Arial"/>
          <w:sz w:val="24"/>
          <w:szCs w:val="24"/>
        </w:rPr>
        <w:t xml:space="preserve">  This research is dependent on applying methods that initially implicitly link coastal forcing energies to corresponding coastal landscape change.  To advance this research, it is proposed that Texas coastal historical landscape change data, available since the 1960s-present on a 3-yr cycle, be cataloged by wave-, tide-, and delta-dominated regimes.  Within each regime cataloged, similar landscape change episodes from mild to severe should be grouped using </w:t>
      </w:r>
      <w:r w:rsidR="00F27E00">
        <w:rPr>
          <w:rFonts w:ascii="Arial" w:hAnsi="Arial" w:cs="Arial"/>
          <w:sz w:val="24"/>
          <w:szCs w:val="24"/>
        </w:rPr>
        <w:t xml:space="preserve">methods of </w:t>
      </w:r>
      <w:r>
        <w:rPr>
          <w:rFonts w:ascii="Arial" w:hAnsi="Arial" w:cs="Arial"/>
          <w:sz w:val="24"/>
          <w:szCs w:val="24"/>
        </w:rPr>
        <w:t>cluster analysis.  These should be paired with respectively corresponding time durations of coastal forcing energies, then statistically correlated and probabilistically quantified, based on a scientifically-informed process-based forcing cause and morphological effect.  The results should be organized into a database catalog.</w:t>
      </w:r>
      <w:r w:rsidR="00F27E00">
        <w:rPr>
          <w:rFonts w:ascii="Arial" w:hAnsi="Arial" w:cs="Arial"/>
          <w:sz w:val="24"/>
          <w:szCs w:val="24"/>
        </w:rPr>
        <w:t xml:space="preserve">  A proxy for coastal forcing energy is proposed to be derived from time series integration of representative TCOON measured water level signals.</w:t>
      </w:r>
    </w:p>
    <w:p w14:paraId="629DC1A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591B2ECF" w14:textId="77777777" w:rsidR="00991B40"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Use of non-dimensional analysis is proposed for application as a first principles approach to link time duration coastal forcing energies to corresponding landscape change episodes of each regime, episode, and cluster.  This approach will implicitly relate biophysical causes and effects of waves, surges, tides, and circulation, on movement of sediments, changes in feature geometry, and influences of vegetation types on the coastal systems,</w:t>
      </w:r>
      <w:r w:rsidRPr="008E487B">
        <w:rPr>
          <w:rFonts w:ascii="Arial" w:hAnsi="Arial" w:cs="Arial"/>
          <w:sz w:val="24"/>
          <w:szCs w:val="24"/>
        </w:rPr>
        <w:t xml:space="preserve"> </w:t>
      </w:r>
      <w:r>
        <w:rPr>
          <w:rFonts w:ascii="Arial" w:hAnsi="Arial" w:cs="Arial"/>
          <w:sz w:val="24"/>
          <w:szCs w:val="24"/>
        </w:rPr>
        <w:t xml:space="preserve">for each regime, episode, and cluster.  Likewise, where coastal structures exist (e.g., jetties, groins, shoreline protection, seawalls, etc.), the resulting influences will be implicitly incorporated.  A battery of hypothesized non-dimensional parametric relationships with experimental exponents should be derived for each regime, episode, and cluster.  The experimental exponents should represent the complexities on the interactions of coastal </w:t>
      </w:r>
      <w:proofErr w:type="spellStart"/>
      <w:r>
        <w:rPr>
          <w:rFonts w:ascii="Arial" w:hAnsi="Arial" w:cs="Arial"/>
          <w:sz w:val="24"/>
          <w:szCs w:val="24"/>
        </w:rPr>
        <w:t>forcings</w:t>
      </w:r>
      <w:proofErr w:type="spellEnd"/>
      <w:r>
        <w:rPr>
          <w:rFonts w:ascii="Arial" w:hAnsi="Arial" w:cs="Arial"/>
          <w:sz w:val="24"/>
          <w:szCs w:val="24"/>
        </w:rPr>
        <w:t xml:space="preserve"> with vegetated landscape features, to include, but not be limited to: hydrodynamic drag over vegetative features; sediment vegetative anchoring and retention; interaction between NNBFs and structures; substrate responses; and non-linear system feedback signals.  The experimental exponents should be found through multiple non-linear regression analysis to identify the hypotheses producing the statistically best </w:t>
      </w:r>
      <w:r w:rsidR="009C047C">
        <w:rPr>
          <w:rFonts w:ascii="Arial" w:hAnsi="Arial" w:cs="Arial"/>
          <w:sz w:val="24"/>
          <w:szCs w:val="24"/>
        </w:rPr>
        <w:t xml:space="preserve">parametric </w:t>
      </w:r>
      <w:r>
        <w:rPr>
          <w:rFonts w:ascii="Arial" w:hAnsi="Arial" w:cs="Arial"/>
          <w:sz w:val="24"/>
          <w:szCs w:val="24"/>
        </w:rPr>
        <w:t>pattern relationships.  These should be stored as the solution sets for each regime, episode, and cluster in the database catalog.</w:t>
      </w:r>
      <w:r w:rsidR="00682786">
        <w:rPr>
          <w:rFonts w:ascii="Arial" w:hAnsi="Arial" w:cs="Arial"/>
          <w:sz w:val="24"/>
          <w:szCs w:val="24"/>
        </w:rPr>
        <w:t xml:space="preserve">  </w:t>
      </w:r>
    </w:p>
    <w:p w14:paraId="02DFA0CE" w14:textId="77777777" w:rsidR="00991B40" w:rsidRDefault="00991B40" w:rsidP="005C69E1">
      <w:pPr>
        <w:tabs>
          <w:tab w:val="left" w:pos="360"/>
          <w:tab w:val="left" w:pos="720"/>
          <w:tab w:val="left" w:pos="1080"/>
          <w:tab w:val="left" w:pos="1440"/>
        </w:tabs>
        <w:spacing w:after="0" w:line="240" w:lineRule="auto"/>
        <w:rPr>
          <w:rFonts w:ascii="Arial" w:hAnsi="Arial" w:cs="Arial"/>
          <w:sz w:val="24"/>
          <w:szCs w:val="24"/>
        </w:rPr>
      </w:pPr>
    </w:p>
    <w:p w14:paraId="5828BE00" w14:textId="77777777" w:rsidR="005C69E1" w:rsidRDefault="00682786"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 xml:space="preserve">The parametric pattern relationships should be leveraged in database recall using geospatial techniques to inform </w:t>
      </w:r>
      <w:r w:rsidR="00DE3912">
        <w:rPr>
          <w:rFonts w:ascii="Arial" w:hAnsi="Arial" w:cs="Arial"/>
          <w:sz w:val="24"/>
          <w:szCs w:val="24"/>
        </w:rPr>
        <w:t>establishment of</w:t>
      </w:r>
      <w:r w:rsidR="005953AB">
        <w:rPr>
          <w:rFonts w:ascii="Arial" w:hAnsi="Arial" w:cs="Arial"/>
          <w:sz w:val="24"/>
          <w:szCs w:val="24"/>
        </w:rPr>
        <w:t xml:space="preserve"> and/or refine characterization of the</w:t>
      </w:r>
      <w:r w:rsidR="00DE3912">
        <w:rPr>
          <w:rFonts w:ascii="Arial" w:hAnsi="Arial" w:cs="Arial"/>
          <w:sz w:val="24"/>
          <w:szCs w:val="24"/>
        </w:rPr>
        <w:t xml:space="preserve"> Future </w:t>
      </w:r>
      <w:proofErr w:type="gramStart"/>
      <w:r w:rsidR="00DE3912">
        <w:rPr>
          <w:rFonts w:ascii="Arial" w:hAnsi="Arial" w:cs="Arial"/>
          <w:sz w:val="24"/>
          <w:szCs w:val="24"/>
        </w:rPr>
        <w:t>Without</w:t>
      </w:r>
      <w:proofErr w:type="gramEnd"/>
      <w:r w:rsidR="00DE3912">
        <w:rPr>
          <w:rFonts w:ascii="Arial" w:hAnsi="Arial" w:cs="Arial"/>
          <w:sz w:val="24"/>
          <w:szCs w:val="24"/>
        </w:rPr>
        <w:t xml:space="preserve"> Project (FWOP) conditions, considering the applicable range of RCLC scenarios.  Likewise, this technique should be performed to inform </w:t>
      </w:r>
      <w:r w:rsidR="005953AB">
        <w:rPr>
          <w:rFonts w:ascii="Arial" w:hAnsi="Arial" w:cs="Arial"/>
          <w:sz w:val="24"/>
          <w:szCs w:val="24"/>
        </w:rPr>
        <w:t xml:space="preserve">use of </w:t>
      </w:r>
      <w:r w:rsidR="00DE3912">
        <w:rPr>
          <w:rFonts w:ascii="Arial" w:hAnsi="Arial" w:cs="Arial"/>
          <w:sz w:val="24"/>
          <w:szCs w:val="24"/>
        </w:rPr>
        <w:t xml:space="preserve">NNBFs, structural, and non-structural measures </w:t>
      </w:r>
      <w:r w:rsidR="005953AB">
        <w:rPr>
          <w:rFonts w:ascii="Arial" w:hAnsi="Arial" w:cs="Arial"/>
          <w:sz w:val="24"/>
          <w:szCs w:val="24"/>
        </w:rPr>
        <w:t>for developing the recommended plan, based on the TSP</w:t>
      </w:r>
      <w:r w:rsidR="00DE3912">
        <w:rPr>
          <w:rFonts w:ascii="Arial" w:hAnsi="Arial" w:cs="Arial"/>
          <w:sz w:val="24"/>
          <w:szCs w:val="24"/>
        </w:rPr>
        <w:t xml:space="preserve">, </w:t>
      </w:r>
      <w:r w:rsidR="005953AB">
        <w:rPr>
          <w:rFonts w:ascii="Arial" w:hAnsi="Arial" w:cs="Arial"/>
          <w:sz w:val="24"/>
          <w:szCs w:val="24"/>
        </w:rPr>
        <w:t>as well as to support quantification of recommended plan</w:t>
      </w:r>
      <w:r w:rsidR="00DE3912">
        <w:rPr>
          <w:rFonts w:ascii="Arial" w:hAnsi="Arial" w:cs="Arial"/>
          <w:sz w:val="24"/>
          <w:szCs w:val="24"/>
        </w:rPr>
        <w:t xml:space="preserve"> CSRM benefits</w:t>
      </w:r>
      <w:r>
        <w:rPr>
          <w:rFonts w:ascii="Arial" w:hAnsi="Arial" w:cs="Arial"/>
          <w:sz w:val="24"/>
          <w:szCs w:val="24"/>
        </w:rPr>
        <w:t>.</w:t>
      </w:r>
    </w:p>
    <w:p w14:paraId="2E0DE490"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66063BA1"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810BE">
        <w:rPr>
          <w:rFonts w:ascii="Arial" w:hAnsi="Arial" w:cs="Arial"/>
          <w:b/>
          <w:sz w:val="24"/>
          <w:szCs w:val="24"/>
        </w:rPr>
        <w:t>Proposed Method of Delivery into Practice.</w:t>
      </w:r>
      <w:r>
        <w:rPr>
          <w:rFonts w:ascii="Arial" w:hAnsi="Arial" w:cs="Arial"/>
          <w:sz w:val="24"/>
          <w:szCs w:val="24"/>
        </w:rPr>
        <w:t xml:space="preserve">  It is proposed that this research be co-developed by a combination of ERDC, SWG, and TAMU, via the Coastal Science and Engineering Collaborative (CSEC), as supported by the Coastal Engineering Research Board.  In this approach, SWG practitioners will provide the foundational data, inform the need and requirements, and support ERDC and TAMU researchers in advancing the research work unit through regular engagement and direct linkage into district technical practice.  Via this co-development approach, the district practitioners will become subject matter experts on field implementation of the capability and will be able to support wider infusion into practice nationally.</w:t>
      </w:r>
    </w:p>
    <w:p w14:paraId="182A8F1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33C04C02"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6048F">
        <w:rPr>
          <w:rFonts w:ascii="Arial" w:hAnsi="Arial" w:cs="Arial"/>
          <w:b/>
          <w:sz w:val="24"/>
          <w:szCs w:val="24"/>
        </w:rPr>
        <w:t>Estimated Time and Cost.</w:t>
      </w:r>
      <w:r>
        <w:rPr>
          <w:rFonts w:ascii="Arial" w:hAnsi="Arial" w:cs="Arial"/>
          <w:sz w:val="24"/>
          <w:szCs w:val="24"/>
        </w:rPr>
        <w:t xml:space="preserve">  Notionally, development of this capability should take appro</w:t>
      </w:r>
      <w:r w:rsidR="000717BA">
        <w:rPr>
          <w:rFonts w:ascii="Arial" w:hAnsi="Arial" w:cs="Arial"/>
          <w:sz w:val="24"/>
          <w:szCs w:val="24"/>
        </w:rPr>
        <w:t>ximately 2</w:t>
      </w:r>
      <w:r>
        <w:rPr>
          <w:rFonts w:ascii="Arial" w:hAnsi="Arial" w:cs="Arial"/>
          <w:sz w:val="24"/>
          <w:szCs w:val="24"/>
        </w:rPr>
        <w:t xml:space="preserve"> years and cost about $</w:t>
      </w:r>
      <w:r w:rsidR="000717BA">
        <w:rPr>
          <w:rFonts w:ascii="Arial" w:hAnsi="Arial" w:cs="Arial"/>
          <w:sz w:val="24"/>
          <w:szCs w:val="24"/>
        </w:rPr>
        <w:t>1 M</w:t>
      </w:r>
      <w:r>
        <w:rPr>
          <w:rFonts w:ascii="Arial" w:hAnsi="Arial" w:cs="Arial"/>
          <w:sz w:val="24"/>
          <w:szCs w:val="24"/>
        </w:rPr>
        <w:t>.  SWG is in the process of digitizing and organizing the historical coastal landscape change data, which is valued at approximately $250K</w:t>
      </w:r>
      <w:r w:rsidR="005953AB">
        <w:rPr>
          <w:rFonts w:ascii="Arial" w:hAnsi="Arial" w:cs="Arial"/>
          <w:sz w:val="24"/>
          <w:szCs w:val="24"/>
        </w:rPr>
        <w:t xml:space="preserve"> in addition to this amount</w:t>
      </w:r>
      <w:r>
        <w:rPr>
          <w:rFonts w:ascii="Arial" w:hAnsi="Arial" w:cs="Arial"/>
          <w:sz w:val="24"/>
          <w:szCs w:val="24"/>
        </w:rPr>
        <w:t xml:space="preserve">.  TAMU is actively engaged via CSEC and could provide academic support to ERDC via a CESU or BAA.  Additionally, TAMU has funded research on this topic and may be able to participate via this mechanism. </w:t>
      </w:r>
    </w:p>
    <w:p w14:paraId="7330BCB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FC4D070" w14:textId="77777777" w:rsidR="00820B1D" w:rsidRPr="00A637D7" w:rsidRDefault="00820B1D" w:rsidP="00820B1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60126E">
        <w:rPr>
          <w:rFonts w:ascii="Arial" w:hAnsi="Arial" w:cs="Arial"/>
          <w:b/>
          <w:sz w:val="24"/>
          <w:szCs w:val="24"/>
        </w:rPr>
        <w:t>Future R&amp;D Value.</w:t>
      </w:r>
      <w:r>
        <w:rPr>
          <w:rFonts w:ascii="Arial" w:hAnsi="Arial" w:cs="Arial"/>
          <w:sz w:val="24"/>
          <w:szCs w:val="24"/>
        </w:rPr>
        <w:t xml:space="preserve">  The product completed under this SON will be foundational to advancing the following </w:t>
      </w:r>
      <w:r w:rsidRPr="00820B1D">
        <w:rPr>
          <w:rFonts w:ascii="Arial" w:hAnsi="Arial" w:cs="Arial"/>
          <w:sz w:val="24"/>
          <w:szCs w:val="24"/>
        </w:rPr>
        <w:t>related SONS: AFA</w:t>
      </w:r>
      <w:r>
        <w:rPr>
          <w:rFonts w:ascii="Arial" w:hAnsi="Arial" w:cs="Arial"/>
          <w:sz w:val="24"/>
          <w:szCs w:val="24"/>
        </w:rPr>
        <w:t>-02-16-01, AFA-04-16-01.</w:t>
      </w:r>
    </w:p>
    <w:p w14:paraId="2C7D1A40" w14:textId="77777777" w:rsidR="00820B1D" w:rsidRDefault="00820B1D" w:rsidP="005C69E1">
      <w:pPr>
        <w:tabs>
          <w:tab w:val="left" w:pos="360"/>
          <w:tab w:val="left" w:pos="720"/>
          <w:tab w:val="left" w:pos="1080"/>
          <w:tab w:val="left" w:pos="1440"/>
        </w:tabs>
        <w:spacing w:after="0" w:line="240" w:lineRule="auto"/>
        <w:rPr>
          <w:rFonts w:ascii="Arial" w:hAnsi="Arial" w:cs="Arial"/>
          <w:sz w:val="24"/>
          <w:szCs w:val="24"/>
        </w:rPr>
      </w:pPr>
    </w:p>
    <w:p w14:paraId="5664E09E" w14:textId="7073495E" w:rsidR="005C69E1" w:rsidRPr="00A637D7" w:rsidRDefault="00DC7996"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Collaborator</w:t>
      </w:r>
      <w:r w:rsidR="005C69E1" w:rsidRPr="00FC43E6">
        <w:rPr>
          <w:rFonts w:ascii="Arial" w:hAnsi="Arial" w:cs="Arial"/>
          <w:b/>
          <w:sz w:val="24"/>
          <w:szCs w:val="24"/>
        </w:rPr>
        <w:t>s:</w:t>
      </w:r>
      <w:r w:rsidR="005C69E1">
        <w:rPr>
          <w:rFonts w:ascii="Arial" w:hAnsi="Arial" w:cs="Arial"/>
          <w:b/>
          <w:sz w:val="24"/>
          <w:szCs w:val="24"/>
        </w:rPr>
        <w:t xml:space="preserve"> </w:t>
      </w:r>
      <w:r w:rsidR="005C69E1">
        <w:rPr>
          <w:rFonts w:ascii="Arial" w:hAnsi="Arial" w:cs="Arial"/>
          <w:sz w:val="24"/>
          <w:szCs w:val="24"/>
        </w:rPr>
        <w:t xml:space="preserve">Edmond Russo/SWG, Todd Bridges/ERDC, Jane Smith/ERDC, Rob Thomas/SWG, </w:t>
      </w:r>
      <w:proofErr w:type="spellStart"/>
      <w:r w:rsidR="005C69E1">
        <w:rPr>
          <w:rFonts w:ascii="Arial" w:hAnsi="Arial" w:cs="Arial"/>
          <w:sz w:val="24"/>
          <w:szCs w:val="24"/>
        </w:rPr>
        <w:t>Corragio</w:t>
      </w:r>
      <w:proofErr w:type="spellEnd"/>
      <w:r w:rsidR="005C69E1">
        <w:rPr>
          <w:rFonts w:ascii="Arial" w:hAnsi="Arial" w:cs="Arial"/>
          <w:sz w:val="24"/>
          <w:szCs w:val="24"/>
        </w:rPr>
        <w:t xml:space="preserve"> Maglio/SWG, Tom White/SWG, Paul Hamilton/SWG, Jens </w:t>
      </w:r>
      <w:proofErr w:type="spellStart"/>
      <w:r w:rsidR="005C69E1">
        <w:rPr>
          <w:rFonts w:ascii="Arial" w:hAnsi="Arial" w:cs="Arial"/>
          <w:sz w:val="24"/>
          <w:szCs w:val="24"/>
        </w:rPr>
        <w:t>Figlus</w:t>
      </w:r>
      <w:proofErr w:type="spellEnd"/>
      <w:r w:rsidR="005C69E1">
        <w:rPr>
          <w:rFonts w:ascii="Arial" w:hAnsi="Arial" w:cs="Arial"/>
          <w:sz w:val="24"/>
          <w:szCs w:val="24"/>
        </w:rPr>
        <w:t xml:space="preserve">/TAMU, Bert Sweetman/TAMU, </w:t>
      </w:r>
      <w:r w:rsidR="00F71521" w:rsidRPr="00F71521">
        <w:rPr>
          <w:rFonts w:ascii="Arial" w:hAnsi="Arial" w:cs="Arial"/>
          <w:sz w:val="24"/>
          <w:szCs w:val="24"/>
        </w:rPr>
        <w:t>Candice Piercy</w:t>
      </w:r>
      <w:r w:rsidR="00F71521">
        <w:rPr>
          <w:rFonts w:ascii="Arial" w:hAnsi="Arial" w:cs="Arial"/>
          <w:sz w:val="24"/>
          <w:szCs w:val="24"/>
        </w:rPr>
        <w:t>/ERDC</w:t>
      </w:r>
      <w:r w:rsidR="00F71521" w:rsidRPr="00F71521">
        <w:rPr>
          <w:rFonts w:ascii="Arial" w:hAnsi="Arial" w:cs="Arial"/>
          <w:sz w:val="24"/>
          <w:szCs w:val="24"/>
        </w:rPr>
        <w:t>, Todd Swannack</w:t>
      </w:r>
      <w:r w:rsidR="00F71521">
        <w:rPr>
          <w:rFonts w:ascii="Arial" w:hAnsi="Arial" w:cs="Arial"/>
          <w:sz w:val="24"/>
          <w:szCs w:val="24"/>
        </w:rPr>
        <w:t>/ERDC</w:t>
      </w:r>
      <w:r w:rsidR="00F71521" w:rsidRPr="00F71521">
        <w:rPr>
          <w:rFonts w:ascii="Arial" w:hAnsi="Arial" w:cs="Arial"/>
          <w:sz w:val="24"/>
          <w:szCs w:val="24"/>
        </w:rPr>
        <w:t xml:space="preserve">, </w:t>
      </w:r>
      <w:r w:rsidR="009563D3">
        <w:rPr>
          <w:rFonts w:ascii="Arial" w:hAnsi="Arial" w:cs="Arial"/>
          <w:sz w:val="24"/>
          <w:szCs w:val="24"/>
        </w:rPr>
        <w:t xml:space="preserve">Safra Altman/ERDC, </w:t>
      </w:r>
      <w:r w:rsidR="00F71521" w:rsidRPr="00F71521">
        <w:rPr>
          <w:rFonts w:ascii="Arial" w:hAnsi="Arial" w:cs="Arial"/>
          <w:sz w:val="24"/>
          <w:szCs w:val="24"/>
        </w:rPr>
        <w:t>Tosin Sekoni</w:t>
      </w:r>
      <w:r w:rsidR="00F71521">
        <w:rPr>
          <w:rFonts w:ascii="Arial" w:hAnsi="Arial" w:cs="Arial"/>
          <w:sz w:val="24"/>
          <w:szCs w:val="24"/>
        </w:rPr>
        <w:t>/ERDC</w:t>
      </w:r>
      <w:r w:rsidR="00F71521" w:rsidRPr="00F71521">
        <w:rPr>
          <w:rFonts w:ascii="Arial" w:hAnsi="Arial" w:cs="Arial"/>
          <w:sz w:val="24"/>
          <w:szCs w:val="24"/>
        </w:rPr>
        <w:t xml:space="preserve">, Joe </w:t>
      </w:r>
      <w:proofErr w:type="spellStart"/>
      <w:r w:rsidR="00F71521" w:rsidRPr="00F71521">
        <w:rPr>
          <w:rFonts w:ascii="Arial" w:hAnsi="Arial" w:cs="Arial"/>
          <w:sz w:val="24"/>
          <w:szCs w:val="24"/>
        </w:rPr>
        <w:t>Gailani</w:t>
      </w:r>
      <w:proofErr w:type="spellEnd"/>
      <w:r w:rsidR="00F71521">
        <w:rPr>
          <w:rFonts w:ascii="Arial" w:hAnsi="Arial" w:cs="Arial"/>
          <w:sz w:val="24"/>
          <w:szCs w:val="24"/>
        </w:rPr>
        <w:t>/ERDC</w:t>
      </w:r>
      <w:r w:rsidR="00F71521" w:rsidRPr="00F71521">
        <w:rPr>
          <w:rFonts w:ascii="Arial" w:hAnsi="Arial" w:cs="Arial"/>
          <w:sz w:val="24"/>
          <w:szCs w:val="24"/>
        </w:rPr>
        <w:t xml:space="preserve">, Mark </w:t>
      </w:r>
      <w:proofErr w:type="spellStart"/>
      <w:r w:rsidR="00F71521" w:rsidRPr="00F71521">
        <w:rPr>
          <w:rFonts w:ascii="Arial" w:hAnsi="Arial" w:cs="Arial"/>
          <w:sz w:val="24"/>
          <w:szCs w:val="24"/>
        </w:rPr>
        <w:t>Gravens</w:t>
      </w:r>
      <w:proofErr w:type="spellEnd"/>
      <w:r w:rsidR="00F71521">
        <w:rPr>
          <w:rFonts w:ascii="Arial" w:hAnsi="Arial" w:cs="Arial"/>
          <w:sz w:val="24"/>
          <w:szCs w:val="24"/>
        </w:rPr>
        <w:t>/ERDC</w:t>
      </w:r>
      <w:r w:rsidR="00F71521" w:rsidRPr="00F71521">
        <w:rPr>
          <w:rFonts w:ascii="Arial" w:hAnsi="Arial" w:cs="Arial"/>
          <w:sz w:val="24"/>
          <w:szCs w:val="24"/>
        </w:rPr>
        <w:t>, Julie Rosati</w:t>
      </w:r>
      <w:r w:rsidR="00F71521">
        <w:rPr>
          <w:rFonts w:ascii="Arial" w:hAnsi="Arial" w:cs="Arial"/>
          <w:sz w:val="24"/>
          <w:szCs w:val="24"/>
        </w:rPr>
        <w:t>/ERDC</w:t>
      </w:r>
      <w:r w:rsidR="00F71521" w:rsidRPr="00F71521">
        <w:rPr>
          <w:rFonts w:ascii="Arial" w:hAnsi="Arial" w:cs="Arial"/>
          <w:sz w:val="24"/>
          <w:szCs w:val="24"/>
        </w:rPr>
        <w:t>, Todd Bridges</w:t>
      </w:r>
      <w:r w:rsidR="00F71521">
        <w:rPr>
          <w:rFonts w:ascii="Arial" w:hAnsi="Arial" w:cs="Arial"/>
          <w:sz w:val="24"/>
          <w:szCs w:val="24"/>
        </w:rPr>
        <w:t>/ERDC</w:t>
      </w:r>
      <w:r w:rsidR="00F71521" w:rsidRPr="00F71521">
        <w:rPr>
          <w:rFonts w:ascii="Arial" w:hAnsi="Arial" w:cs="Arial"/>
          <w:sz w:val="24"/>
          <w:szCs w:val="24"/>
        </w:rPr>
        <w:t>, and Linda Lillycrop</w:t>
      </w:r>
      <w:r w:rsidR="00F71521">
        <w:rPr>
          <w:rFonts w:ascii="Arial" w:hAnsi="Arial" w:cs="Arial"/>
          <w:sz w:val="24"/>
          <w:szCs w:val="24"/>
        </w:rPr>
        <w:t>/ERDC</w:t>
      </w:r>
      <w:r w:rsidR="00F71521" w:rsidRPr="00F71521">
        <w:rPr>
          <w:rFonts w:ascii="Arial" w:hAnsi="Arial" w:cs="Arial"/>
          <w:sz w:val="24"/>
          <w:szCs w:val="24"/>
        </w:rPr>
        <w:t>.</w:t>
      </w:r>
    </w:p>
    <w:p w14:paraId="7709DF4B" w14:textId="77777777" w:rsidR="005C69E1" w:rsidRDefault="005C69E1" w:rsidP="00093CB9">
      <w:pPr>
        <w:tabs>
          <w:tab w:val="left" w:pos="360"/>
          <w:tab w:val="left" w:pos="720"/>
          <w:tab w:val="left" w:pos="1080"/>
          <w:tab w:val="left" w:pos="1440"/>
        </w:tabs>
        <w:spacing w:after="0" w:line="240" w:lineRule="auto"/>
        <w:rPr>
          <w:rFonts w:ascii="Arial" w:hAnsi="Arial" w:cs="Arial"/>
          <w:b/>
          <w:sz w:val="24"/>
          <w:szCs w:val="24"/>
        </w:rPr>
      </w:pPr>
    </w:p>
    <w:p w14:paraId="50C82E8A" w14:textId="77777777" w:rsidR="00BE589A" w:rsidRDefault="00BE589A" w:rsidP="00093CB9">
      <w:pPr>
        <w:tabs>
          <w:tab w:val="left" w:pos="360"/>
          <w:tab w:val="left" w:pos="720"/>
          <w:tab w:val="left" w:pos="1080"/>
          <w:tab w:val="left" w:pos="1440"/>
        </w:tabs>
        <w:spacing w:after="0" w:line="240" w:lineRule="auto"/>
        <w:rPr>
          <w:rFonts w:ascii="Arial" w:hAnsi="Arial" w:cs="Arial"/>
          <w:b/>
          <w:sz w:val="24"/>
          <w:szCs w:val="24"/>
        </w:rPr>
      </w:pPr>
      <w:r w:rsidRPr="00BE589A">
        <w:rPr>
          <w:rFonts w:ascii="Arial" w:hAnsi="Arial" w:cs="Arial"/>
          <w:b/>
          <w:sz w:val="24"/>
          <w:szCs w:val="24"/>
        </w:rPr>
        <w:t>AFA 2.  Understanding of flows and circulation of river, estuary, and coastal waters, sediment, and nutrients</w:t>
      </w:r>
      <w:r w:rsidR="005C69E1">
        <w:rPr>
          <w:rFonts w:ascii="Arial" w:hAnsi="Arial" w:cs="Arial"/>
          <w:b/>
          <w:sz w:val="24"/>
          <w:szCs w:val="24"/>
        </w:rPr>
        <w:t>, with interactions on morphological evolution</w:t>
      </w:r>
      <w:r w:rsidRPr="00BE589A">
        <w:rPr>
          <w:rFonts w:ascii="Arial" w:hAnsi="Arial" w:cs="Arial"/>
          <w:b/>
          <w:sz w:val="24"/>
          <w:szCs w:val="24"/>
        </w:rPr>
        <w:t>.</w:t>
      </w:r>
    </w:p>
    <w:p w14:paraId="2AAE4C5C" w14:textId="77777777" w:rsidR="00BE589A" w:rsidRDefault="00BE589A" w:rsidP="00093CB9">
      <w:pPr>
        <w:tabs>
          <w:tab w:val="left" w:pos="360"/>
          <w:tab w:val="left" w:pos="720"/>
          <w:tab w:val="left" w:pos="1080"/>
          <w:tab w:val="left" w:pos="1440"/>
        </w:tabs>
        <w:spacing w:after="0" w:line="240" w:lineRule="auto"/>
        <w:rPr>
          <w:rFonts w:ascii="Arial" w:hAnsi="Arial" w:cs="Arial"/>
          <w:b/>
          <w:sz w:val="24"/>
          <w:szCs w:val="24"/>
        </w:rPr>
      </w:pPr>
    </w:p>
    <w:p w14:paraId="7BB4324C"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 xml:space="preserve">Tracker – </w:t>
      </w:r>
      <w:r w:rsidRPr="00FC43E6">
        <w:rPr>
          <w:rFonts w:ascii="Arial" w:hAnsi="Arial" w:cs="Arial"/>
          <w:b/>
          <w:sz w:val="24"/>
          <w:szCs w:val="24"/>
        </w:rPr>
        <w:t>Title:</w:t>
      </w:r>
      <w:r>
        <w:rPr>
          <w:rFonts w:ascii="Arial" w:hAnsi="Arial" w:cs="Arial"/>
          <w:sz w:val="24"/>
          <w:szCs w:val="24"/>
        </w:rPr>
        <w:t xml:space="preserve"> </w:t>
      </w:r>
      <w:r w:rsidR="00B26A0B">
        <w:rPr>
          <w:rFonts w:ascii="Arial" w:hAnsi="Arial" w:cs="Arial"/>
          <w:sz w:val="24"/>
          <w:szCs w:val="24"/>
        </w:rPr>
        <w:t>AFA-</w:t>
      </w:r>
      <w:r>
        <w:rPr>
          <w:rFonts w:ascii="Arial" w:hAnsi="Arial" w:cs="Arial"/>
          <w:sz w:val="24"/>
          <w:szCs w:val="24"/>
        </w:rPr>
        <w:t xml:space="preserve">02-16-01 – Biophysical System Performance of Natural and Nature Based Features (NNBFs) for Coastal Storm Risk Management (CSRM) </w:t>
      </w:r>
      <w:r w:rsidR="009F2881">
        <w:rPr>
          <w:rFonts w:ascii="Arial" w:hAnsi="Arial" w:cs="Arial"/>
          <w:sz w:val="24"/>
          <w:szCs w:val="24"/>
        </w:rPr>
        <w:t>Pre-Construction, Engineering, and Design (PED)</w:t>
      </w:r>
      <w:r>
        <w:rPr>
          <w:rFonts w:ascii="Arial" w:hAnsi="Arial" w:cs="Arial"/>
          <w:sz w:val="24"/>
          <w:szCs w:val="24"/>
        </w:rPr>
        <w:t>.</w:t>
      </w:r>
    </w:p>
    <w:p w14:paraId="4AFA7562" w14:textId="77777777" w:rsidR="009A6753" w:rsidRDefault="009A6753" w:rsidP="009A6753">
      <w:pPr>
        <w:tabs>
          <w:tab w:val="left" w:pos="360"/>
          <w:tab w:val="left" w:pos="720"/>
          <w:tab w:val="left" w:pos="1080"/>
          <w:tab w:val="left" w:pos="1440"/>
        </w:tabs>
        <w:spacing w:after="0" w:line="240" w:lineRule="auto"/>
        <w:rPr>
          <w:rFonts w:ascii="Arial" w:hAnsi="Arial" w:cs="Arial"/>
          <w:sz w:val="24"/>
          <w:szCs w:val="24"/>
        </w:rPr>
      </w:pPr>
    </w:p>
    <w:p w14:paraId="05762079"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Need that Drives </w:t>
      </w:r>
      <w:r w:rsidRPr="00130970">
        <w:rPr>
          <w:rFonts w:ascii="Arial" w:hAnsi="Arial" w:cs="Arial"/>
          <w:b/>
          <w:sz w:val="24"/>
          <w:szCs w:val="24"/>
        </w:rPr>
        <w:t>Requirement:</w:t>
      </w:r>
      <w:r>
        <w:rPr>
          <w:rFonts w:ascii="Arial" w:hAnsi="Arial" w:cs="Arial"/>
          <w:sz w:val="24"/>
          <w:szCs w:val="24"/>
        </w:rPr>
        <w:t xml:space="preserve">  Scientific evidence suggests NNBFs dissipate coastal storm energy for dampening the effects of land-based flooding.  If NNBFs are to be </w:t>
      </w:r>
      <w:r w:rsidR="00833B3F">
        <w:rPr>
          <w:rFonts w:ascii="Arial" w:hAnsi="Arial" w:cs="Arial"/>
          <w:sz w:val="24"/>
          <w:szCs w:val="24"/>
        </w:rPr>
        <w:t>incorporated as features</w:t>
      </w:r>
      <w:r>
        <w:rPr>
          <w:rFonts w:ascii="Arial" w:hAnsi="Arial" w:cs="Arial"/>
          <w:sz w:val="24"/>
          <w:szCs w:val="24"/>
        </w:rPr>
        <w:t xml:space="preserve"> in CSRM </w:t>
      </w:r>
      <w:r w:rsidR="00833B3F">
        <w:rPr>
          <w:rFonts w:ascii="Arial" w:hAnsi="Arial" w:cs="Arial"/>
          <w:sz w:val="24"/>
          <w:szCs w:val="24"/>
        </w:rPr>
        <w:t xml:space="preserve">project </w:t>
      </w:r>
      <w:r w:rsidR="0015319C">
        <w:rPr>
          <w:rFonts w:ascii="Arial" w:hAnsi="Arial" w:cs="Arial"/>
          <w:sz w:val="24"/>
          <w:szCs w:val="24"/>
        </w:rPr>
        <w:t>PED</w:t>
      </w:r>
      <w:r w:rsidR="00833B3F">
        <w:rPr>
          <w:rFonts w:ascii="Arial" w:hAnsi="Arial" w:cs="Arial"/>
          <w:sz w:val="24"/>
          <w:szCs w:val="24"/>
        </w:rPr>
        <w:t xml:space="preserve"> for authorized projects</w:t>
      </w:r>
      <w:r>
        <w:rPr>
          <w:rFonts w:ascii="Arial" w:hAnsi="Arial" w:cs="Arial"/>
          <w:sz w:val="24"/>
          <w:szCs w:val="24"/>
        </w:rPr>
        <w:t>, there is a need to reliably quantify this phenomena in an integrated biophysical systems context.</w:t>
      </w:r>
    </w:p>
    <w:p w14:paraId="1FC87CB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6964C873" w14:textId="3B34429B"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lastRenderedPageBreak/>
        <w:t xml:space="preserve">Extent of Need </w:t>
      </w:r>
      <w:proofErr w:type="gramStart"/>
      <w:r w:rsidRPr="00FC43E6">
        <w:rPr>
          <w:rFonts w:ascii="Arial" w:hAnsi="Arial" w:cs="Arial"/>
          <w:b/>
          <w:sz w:val="24"/>
          <w:szCs w:val="24"/>
        </w:rPr>
        <w:t>Across</w:t>
      </w:r>
      <w:proofErr w:type="gramEnd"/>
      <w:r w:rsidRPr="00FC43E6">
        <w:rPr>
          <w:rFonts w:ascii="Arial" w:hAnsi="Arial" w:cs="Arial"/>
          <w:b/>
          <w:sz w:val="24"/>
          <w:szCs w:val="24"/>
        </w:rPr>
        <w:t xml:space="preserve"> USACE</w:t>
      </w:r>
      <w:r w:rsidRPr="00130970">
        <w:rPr>
          <w:rFonts w:ascii="Arial" w:hAnsi="Arial" w:cs="Arial"/>
          <w:b/>
          <w:sz w:val="24"/>
          <w:szCs w:val="24"/>
        </w:rPr>
        <w:t xml:space="preserve">:  </w:t>
      </w:r>
      <w:r>
        <w:rPr>
          <w:rFonts w:ascii="Arial" w:hAnsi="Arial" w:cs="Arial"/>
          <w:sz w:val="24"/>
          <w:szCs w:val="24"/>
        </w:rPr>
        <w:t xml:space="preserve">The need extends across USACE districts located in coastal areas that are: exposed to coastal storms; low-lying; actively </w:t>
      </w:r>
      <w:proofErr w:type="spellStart"/>
      <w:r>
        <w:rPr>
          <w:rFonts w:ascii="Arial" w:hAnsi="Arial" w:cs="Arial"/>
          <w:sz w:val="24"/>
          <w:szCs w:val="24"/>
        </w:rPr>
        <w:t>morphodynamic</w:t>
      </w:r>
      <w:proofErr w:type="spellEnd"/>
      <w:r>
        <w:rPr>
          <w:rFonts w:ascii="Arial" w:hAnsi="Arial" w:cs="Arial"/>
          <w:sz w:val="24"/>
          <w:szCs w:val="24"/>
        </w:rPr>
        <w:t>; experiencing the effects of (RSLC); and have extensive coastal development and inhabitation at risk.</w:t>
      </w:r>
      <w:r w:rsidR="00D509EB">
        <w:rPr>
          <w:rFonts w:ascii="Arial" w:hAnsi="Arial" w:cs="Arial"/>
          <w:sz w:val="24"/>
          <w:szCs w:val="24"/>
        </w:rPr>
        <w:t xml:space="preserve">  This includes considerable portions of the Atlantic and Gulf Coasts.</w:t>
      </w:r>
    </w:p>
    <w:p w14:paraId="5A6AD36B"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4F3DA270"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Requirement</w:t>
      </w:r>
      <w:r w:rsidRPr="00130970">
        <w:rPr>
          <w:rFonts w:ascii="Arial" w:hAnsi="Arial" w:cs="Arial"/>
          <w:b/>
          <w:sz w:val="24"/>
          <w:szCs w:val="24"/>
        </w:rPr>
        <w:t>:</w:t>
      </w:r>
      <w:r>
        <w:rPr>
          <w:rFonts w:ascii="Arial" w:hAnsi="Arial" w:cs="Arial"/>
          <w:sz w:val="24"/>
          <w:szCs w:val="24"/>
        </w:rPr>
        <w:t xml:space="preserve">  Reliable </w:t>
      </w:r>
      <w:r w:rsidR="00971146">
        <w:rPr>
          <w:rFonts w:ascii="Arial" w:hAnsi="Arial" w:cs="Arial"/>
          <w:sz w:val="24"/>
          <w:szCs w:val="24"/>
        </w:rPr>
        <w:t xml:space="preserve">characterization of integrated </w:t>
      </w:r>
      <w:r>
        <w:rPr>
          <w:rFonts w:ascii="Arial" w:hAnsi="Arial" w:cs="Arial"/>
          <w:sz w:val="24"/>
          <w:szCs w:val="24"/>
        </w:rPr>
        <w:t>biophysical</w:t>
      </w:r>
      <w:r w:rsidR="00971146">
        <w:rPr>
          <w:rFonts w:ascii="Arial" w:hAnsi="Arial" w:cs="Arial"/>
          <w:sz w:val="24"/>
          <w:szCs w:val="24"/>
        </w:rPr>
        <w:t xml:space="preserve"> and</w:t>
      </w:r>
      <w:r>
        <w:rPr>
          <w:rFonts w:ascii="Arial" w:hAnsi="Arial" w:cs="Arial"/>
          <w:sz w:val="24"/>
          <w:szCs w:val="24"/>
        </w:rPr>
        <w:t xml:space="preserve"> CSRM performance of NNBFs is required</w:t>
      </w:r>
      <w:r w:rsidRPr="00795AE8">
        <w:rPr>
          <w:rFonts w:ascii="Arial" w:hAnsi="Arial" w:cs="Arial"/>
          <w:sz w:val="24"/>
          <w:szCs w:val="24"/>
        </w:rPr>
        <w:t xml:space="preserve"> </w:t>
      </w:r>
      <w:r>
        <w:rPr>
          <w:rFonts w:ascii="Arial" w:hAnsi="Arial" w:cs="Arial"/>
          <w:sz w:val="24"/>
          <w:szCs w:val="24"/>
        </w:rPr>
        <w:t xml:space="preserve">for </w:t>
      </w:r>
      <w:r w:rsidR="0015319C">
        <w:rPr>
          <w:rFonts w:ascii="Arial" w:hAnsi="Arial" w:cs="Arial"/>
          <w:sz w:val="24"/>
          <w:szCs w:val="24"/>
        </w:rPr>
        <w:t>defensible</w:t>
      </w:r>
      <w:r>
        <w:rPr>
          <w:rFonts w:ascii="Arial" w:hAnsi="Arial" w:cs="Arial"/>
          <w:sz w:val="24"/>
          <w:szCs w:val="24"/>
        </w:rPr>
        <w:t xml:space="preserve"> application by </w:t>
      </w:r>
      <w:r w:rsidR="00965381">
        <w:rPr>
          <w:rFonts w:ascii="Arial" w:hAnsi="Arial" w:cs="Arial"/>
          <w:sz w:val="24"/>
          <w:szCs w:val="24"/>
        </w:rPr>
        <w:t>USACE districts to enable detailed engineering and design</w:t>
      </w:r>
      <w:r>
        <w:rPr>
          <w:rFonts w:ascii="Arial" w:hAnsi="Arial" w:cs="Arial"/>
          <w:sz w:val="24"/>
          <w:szCs w:val="24"/>
        </w:rPr>
        <w:t xml:space="preserve"> </w:t>
      </w:r>
      <w:r w:rsidR="00965381">
        <w:rPr>
          <w:rFonts w:ascii="Arial" w:hAnsi="Arial" w:cs="Arial"/>
          <w:sz w:val="24"/>
          <w:szCs w:val="24"/>
        </w:rPr>
        <w:t>(E&amp;D) of these</w:t>
      </w:r>
      <w:r>
        <w:rPr>
          <w:rFonts w:ascii="Arial" w:hAnsi="Arial" w:cs="Arial"/>
          <w:sz w:val="24"/>
          <w:szCs w:val="24"/>
        </w:rPr>
        <w:t xml:space="preserve"> measures during </w:t>
      </w:r>
      <w:r w:rsidR="0015319C">
        <w:rPr>
          <w:rFonts w:ascii="Arial" w:hAnsi="Arial" w:cs="Arial"/>
          <w:sz w:val="24"/>
          <w:szCs w:val="24"/>
        </w:rPr>
        <w:t>PED of authorized projects</w:t>
      </w:r>
      <w:r>
        <w:rPr>
          <w:rFonts w:ascii="Arial" w:hAnsi="Arial" w:cs="Arial"/>
          <w:sz w:val="24"/>
          <w:szCs w:val="24"/>
        </w:rPr>
        <w:t xml:space="preserve"> </w:t>
      </w:r>
      <w:r w:rsidR="00833B3F">
        <w:rPr>
          <w:rFonts w:ascii="Arial" w:hAnsi="Arial" w:cs="Arial"/>
          <w:sz w:val="24"/>
          <w:szCs w:val="24"/>
        </w:rPr>
        <w:t>for construction</w:t>
      </w:r>
      <w:r>
        <w:rPr>
          <w:rFonts w:ascii="Arial" w:hAnsi="Arial" w:cs="Arial"/>
          <w:sz w:val="24"/>
          <w:szCs w:val="24"/>
        </w:rPr>
        <w:t>.</w:t>
      </w:r>
    </w:p>
    <w:p w14:paraId="0A8D721D"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6F5F8AB0"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540668">
        <w:rPr>
          <w:rFonts w:ascii="Arial" w:hAnsi="Arial" w:cs="Arial"/>
          <w:b/>
          <w:sz w:val="24"/>
          <w:szCs w:val="24"/>
        </w:rPr>
        <w:t>Consequences if Requirement Not Met</w:t>
      </w:r>
      <w:r w:rsidRPr="00130970">
        <w:rPr>
          <w:rFonts w:ascii="Arial" w:hAnsi="Arial" w:cs="Arial"/>
          <w:b/>
          <w:sz w:val="24"/>
          <w:szCs w:val="24"/>
        </w:rPr>
        <w:t>:</w:t>
      </w:r>
      <w:r>
        <w:rPr>
          <w:rFonts w:ascii="Arial" w:hAnsi="Arial" w:cs="Arial"/>
          <w:sz w:val="24"/>
          <w:szCs w:val="24"/>
        </w:rPr>
        <w:t xml:space="preserve">  Without these requirements being met, districts are unable to reliably quantify and </w:t>
      </w:r>
      <w:r w:rsidR="00965381">
        <w:rPr>
          <w:rFonts w:ascii="Arial" w:hAnsi="Arial" w:cs="Arial"/>
          <w:sz w:val="24"/>
          <w:szCs w:val="24"/>
        </w:rPr>
        <w:t xml:space="preserve">defensibly </w:t>
      </w:r>
      <w:r w:rsidR="00833B3F">
        <w:rPr>
          <w:rFonts w:ascii="Arial" w:hAnsi="Arial" w:cs="Arial"/>
          <w:sz w:val="24"/>
          <w:szCs w:val="24"/>
        </w:rPr>
        <w:t xml:space="preserve">incorporate </w:t>
      </w:r>
      <w:r>
        <w:rPr>
          <w:rFonts w:ascii="Arial" w:hAnsi="Arial" w:cs="Arial"/>
          <w:sz w:val="24"/>
          <w:szCs w:val="24"/>
        </w:rPr>
        <w:t xml:space="preserve">NNBF </w:t>
      </w:r>
      <w:r w:rsidR="00833B3F">
        <w:rPr>
          <w:rFonts w:ascii="Arial" w:hAnsi="Arial" w:cs="Arial"/>
          <w:sz w:val="24"/>
          <w:szCs w:val="24"/>
        </w:rPr>
        <w:t xml:space="preserve">into PED for </w:t>
      </w:r>
      <w:r>
        <w:rPr>
          <w:rFonts w:ascii="Arial" w:hAnsi="Arial" w:cs="Arial"/>
          <w:sz w:val="24"/>
          <w:szCs w:val="24"/>
        </w:rPr>
        <w:t xml:space="preserve">providing </w:t>
      </w:r>
      <w:r w:rsidR="00833B3F">
        <w:rPr>
          <w:rFonts w:ascii="Arial" w:hAnsi="Arial" w:cs="Arial"/>
          <w:sz w:val="24"/>
          <w:szCs w:val="24"/>
        </w:rPr>
        <w:t xml:space="preserve">authorized </w:t>
      </w:r>
      <w:r>
        <w:rPr>
          <w:rFonts w:ascii="Arial" w:hAnsi="Arial" w:cs="Arial"/>
          <w:sz w:val="24"/>
          <w:szCs w:val="24"/>
        </w:rPr>
        <w:t xml:space="preserve">CSRM benefits.  Until this new knowledge, tools, and competencies are infused into practice, districts will </w:t>
      </w:r>
      <w:r w:rsidR="00617FBD">
        <w:rPr>
          <w:rFonts w:ascii="Arial" w:hAnsi="Arial" w:cs="Arial"/>
          <w:sz w:val="24"/>
          <w:szCs w:val="24"/>
        </w:rPr>
        <w:t>have challenges in attaining authorization for incorporating NNBFs with</w:t>
      </w:r>
      <w:r>
        <w:rPr>
          <w:rFonts w:ascii="Arial" w:hAnsi="Arial" w:cs="Arial"/>
          <w:sz w:val="24"/>
          <w:szCs w:val="24"/>
        </w:rPr>
        <w:t xml:space="preserve"> traditional structural and non-structural CSRM measures in </w:t>
      </w:r>
      <w:r w:rsidR="00617FBD">
        <w:rPr>
          <w:rFonts w:ascii="Arial" w:hAnsi="Arial" w:cs="Arial"/>
          <w:sz w:val="24"/>
          <w:szCs w:val="24"/>
        </w:rPr>
        <w:t>PED</w:t>
      </w:r>
      <w:r>
        <w:rPr>
          <w:rFonts w:ascii="Arial" w:hAnsi="Arial" w:cs="Arial"/>
          <w:sz w:val="24"/>
          <w:szCs w:val="24"/>
        </w:rPr>
        <w:t xml:space="preserve">.  Projects </w:t>
      </w:r>
      <w:r w:rsidR="006F68A5">
        <w:rPr>
          <w:rFonts w:ascii="Arial" w:hAnsi="Arial" w:cs="Arial"/>
          <w:sz w:val="24"/>
          <w:szCs w:val="24"/>
        </w:rPr>
        <w:t xml:space="preserve">authorized and </w:t>
      </w:r>
      <w:r>
        <w:rPr>
          <w:rFonts w:ascii="Arial" w:hAnsi="Arial" w:cs="Arial"/>
          <w:sz w:val="24"/>
          <w:szCs w:val="24"/>
        </w:rPr>
        <w:t xml:space="preserve">implemented with continued traditional practice </w:t>
      </w:r>
      <w:r w:rsidR="00971146">
        <w:rPr>
          <w:rFonts w:ascii="Arial" w:hAnsi="Arial" w:cs="Arial"/>
          <w:sz w:val="24"/>
          <w:szCs w:val="24"/>
        </w:rPr>
        <w:t>could</w:t>
      </w:r>
      <w:r>
        <w:rPr>
          <w:rFonts w:ascii="Arial" w:hAnsi="Arial" w:cs="Arial"/>
          <w:sz w:val="24"/>
          <w:szCs w:val="24"/>
        </w:rPr>
        <w:t xml:space="preserve"> potential</w:t>
      </w:r>
      <w:r w:rsidR="00971146">
        <w:rPr>
          <w:rFonts w:ascii="Arial" w:hAnsi="Arial" w:cs="Arial"/>
          <w:sz w:val="24"/>
          <w:szCs w:val="24"/>
        </w:rPr>
        <w:t>ly</w:t>
      </w:r>
      <w:r>
        <w:rPr>
          <w:rFonts w:ascii="Arial" w:hAnsi="Arial" w:cs="Arial"/>
          <w:sz w:val="24"/>
          <w:szCs w:val="24"/>
        </w:rPr>
        <w:t xml:space="preserve"> experience losses of sustainability and resilience </w:t>
      </w:r>
      <w:r w:rsidR="00971146">
        <w:rPr>
          <w:rFonts w:ascii="Arial" w:hAnsi="Arial" w:cs="Arial"/>
          <w:sz w:val="24"/>
          <w:szCs w:val="24"/>
        </w:rPr>
        <w:t>that may otherwise have been preserved</w:t>
      </w:r>
      <w:r>
        <w:rPr>
          <w:rFonts w:ascii="Arial" w:hAnsi="Arial" w:cs="Arial"/>
          <w:sz w:val="24"/>
          <w:szCs w:val="24"/>
        </w:rPr>
        <w:t xml:space="preserve"> had NNBFs been</w:t>
      </w:r>
      <w:r w:rsidR="006F68A5">
        <w:rPr>
          <w:rFonts w:ascii="Arial" w:hAnsi="Arial" w:cs="Arial"/>
          <w:sz w:val="24"/>
          <w:szCs w:val="24"/>
        </w:rPr>
        <w:t xml:space="preserve"> considered for inclusion in construction authorization</w:t>
      </w:r>
      <w:r>
        <w:rPr>
          <w:rFonts w:ascii="Arial" w:hAnsi="Arial" w:cs="Arial"/>
          <w:sz w:val="24"/>
          <w:szCs w:val="24"/>
        </w:rPr>
        <w:t xml:space="preserve">.  In addition, lack of ability to incorporate NNBFs </w:t>
      </w:r>
      <w:r w:rsidR="006F68A5">
        <w:rPr>
          <w:rFonts w:ascii="Arial" w:hAnsi="Arial" w:cs="Arial"/>
          <w:sz w:val="24"/>
          <w:szCs w:val="24"/>
        </w:rPr>
        <w:t>as value-added features contributed to landscape scale</w:t>
      </w:r>
      <w:r>
        <w:rPr>
          <w:rFonts w:ascii="Arial" w:hAnsi="Arial" w:cs="Arial"/>
          <w:sz w:val="24"/>
          <w:szCs w:val="24"/>
        </w:rPr>
        <w:t xml:space="preserve"> CSRM into </w:t>
      </w:r>
      <w:r w:rsidR="00617FBD">
        <w:rPr>
          <w:rFonts w:ascii="Arial" w:hAnsi="Arial" w:cs="Arial"/>
          <w:sz w:val="24"/>
          <w:szCs w:val="24"/>
        </w:rPr>
        <w:t>PED</w:t>
      </w:r>
      <w:r>
        <w:rPr>
          <w:rFonts w:ascii="Arial" w:hAnsi="Arial" w:cs="Arial"/>
          <w:sz w:val="24"/>
          <w:szCs w:val="24"/>
        </w:rPr>
        <w:t xml:space="preserve"> </w:t>
      </w:r>
      <w:r w:rsidR="006F68A5">
        <w:rPr>
          <w:rFonts w:ascii="Arial" w:hAnsi="Arial" w:cs="Arial"/>
          <w:sz w:val="24"/>
          <w:szCs w:val="24"/>
        </w:rPr>
        <w:t xml:space="preserve">with authorized structural and non-structural measures </w:t>
      </w:r>
      <w:r>
        <w:rPr>
          <w:rFonts w:ascii="Arial" w:hAnsi="Arial" w:cs="Arial"/>
          <w:sz w:val="24"/>
          <w:szCs w:val="24"/>
        </w:rPr>
        <w:t>has potential to result in NED BCRs</w:t>
      </w:r>
      <w:r w:rsidR="00617FBD">
        <w:rPr>
          <w:rFonts w:ascii="Arial" w:hAnsi="Arial" w:cs="Arial"/>
          <w:sz w:val="24"/>
          <w:szCs w:val="24"/>
        </w:rPr>
        <w:t xml:space="preserve"> during required </w:t>
      </w:r>
      <w:r w:rsidR="006F68A5">
        <w:rPr>
          <w:rFonts w:ascii="Arial" w:hAnsi="Arial" w:cs="Arial"/>
          <w:sz w:val="24"/>
          <w:szCs w:val="24"/>
        </w:rPr>
        <w:t xml:space="preserve">3-yr cyclic </w:t>
      </w:r>
      <w:r w:rsidR="00617FBD">
        <w:rPr>
          <w:rFonts w:ascii="Arial" w:hAnsi="Arial" w:cs="Arial"/>
          <w:sz w:val="24"/>
          <w:szCs w:val="24"/>
        </w:rPr>
        <w:t>economic updates during PED</w:t>
      </w:r>
      <w:r>
        <w:rPr>
          <w:rFonts w:ascii="Arial" w:hAnsi="Arial" w:cs="Arial"/>
          <w:sz w:val="24"/>
          <w:szCs w:val="24"/>
        </w:rPr>
        <w:t xml:space="preserve"> that do not meet the minimum requirements for </w:t>
      </w:r>
      <w:r w:rsidR="006F68A5">
        <w:rPr>
          <w:rFonts w:ascii="Arial" w:hAnsi="Arial" w:cs="Arial"/>
          <w:sz w:val="24"/>
          <w:szCs w:val="24"/>
        </w:rPr>
        <w:t xml:space="preserve">budget </w:t>
      </w:r>
      <w:r>
        <w:rPr>
          <w:rFonts w:ascii="Arial" w:hAnsi="Arial" w:cs="Arial"/>
          <w:sz w:val="24"/>
          <w:szCs w:val="24"/>
        </w:rPr>
        <w:t>appropriations</w:t>
      </w:r>
      <w:r w:rsidR="006F68A5">
        <w:rPr>
          <w:rFonts w:ascii="Arial" w:hAnsi="Arial" w:cs="Arial"/>
          <w:sz w:val="24"/>
          <w:szCs w:val="24"/>
        </w:rPr>
        <w:t xml:space="preserve"> competition</w:t>
      </w:r>
      <w:r>
        <w:rPr>
          <w:rFonts w:ascii="Arial" w:hAnsi="Arial" w:cs="Arial"/>
          <w:sz w:val="24"/>
          <w:szCs w:val="24"/>
        </w:rPr>
        <w:t>.  This occurrence could result in coastal development and inhabitation remaining at risk of loss to coastal storm impacts that could have otherwise potentially been addressed via a CSRM project that incorporates NNBFs.  Lack of CSRM project implementation where needed will also lead to otherwise higher costs for post-storm damage recovery, which has potential in extreme coastal storm events to be catastrophic and become a significant Federal cost.</w:t>
      </w:r>
    </w:p>
    <w:p w14:paraId="3F587F11"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410F963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Product Recommendation</w:t>
      </w:r>
      <w:r w:rsidRPr="00130970">
        <w:rPr>
          <w:rFonts w:ascii="Arial" w:hAnsi="Arial" w:cs="Arial"/>
          <w:b/>
          <w:sz w:val="24"/>
          <w:szCs w:val="24"/>
        </w:rPr>
        <w:t>:</w:t>
      </w:r>
      <w:r>
        <w:rPr>
          <w:rFonts w:ascii="Arial" w:hAnsi="Arial" w:cs="Arial"/>
          <w:sz w:val="24"/>
          <w:szCs w:val="24"/>
        </w:rPr>
        <w:t xml:space="preserve">  </w:t>
      </w:r>
    </w:p>
    <w:p w14:paraId="0E02195E"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0193E1C6"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Product Description.</w:t>
      </w:r>
      <w:r>
        <w:rPr>
          <w:rFonts w:ascii="Arial" w:hAnsi="Arial" w:cs="Arial"/>
          <w:sz w:val="24"/>
          <w:szCs w:val="24"/>
        </w:rPr>
        <w:t xml:space="preserve">  The product is proposed to be a </w:t>
      </w:r>
      <w:proofErr w:type="spellStart"/>
      <w:r w:rsidR="00B64852">
        <w:rPr>
          <w:rFonts w:ascii="Arial" w:hAnsi="Arial" w:cs="Arial"/>
          <w:sz w:val="24"/>
          <w:szCs w:val="24"/>
        </w:rPr>
        <w:t>bio</w:t>
      </w:r>
      <w:r w:rsidR="00617FBD">
        <w:rPr>
          <w:rFonts w:ascii="Arial" w:hAnsi="Arial" w:cs="Arial"/>
          <w:sz w:val="24"/>
          <w:szCs w:val="24"/>
        </w:rPr>
        <w:t>morphological</w:t>
      </w:r>
      <w:proofErr w:type="spellEnd"/>
      <w:r w:rsidR="00617FBD">
        <w:rPr>
          <w:rFonts w:ascii="Arial" w:hAnsi="Arial" w:cs="Arial"/>
          <w:sz w:val="24"/>
          <w:szCs w:val="24"/>
        </w:rPr>
        <w:t xml:space="preserve"> model capabilities and attendant results</w:t>
      </w:r>
      <w:r>
        <w:rPr>
          <w:rFonts w:ascii="Arial" w:hAnsi="Arial" w:cs="Arial"/>
          <w:sz w:val="24"/>
          <w:szCs w:val="24"/>
        </w:rPr>
        <w:t xml:space="preserve"> that are reliable to apply </w:t>
      </w:r>
      <w:r w:rsidR="00B64852">
        <w:rPr>
          <w:rFonts w:ascii="Arial" w:hAnsi="Arial" w:cs="Arial"/>
          <w:sz w:val="24"/>
          <w:szCs w:val="24"/>
        </w:rPr>
        <w:t>during</w:t>
      </w:r>
      <w:r>
        <w:rPr>
          <w:rFonts w:ascii="Arial" w:hAnsi="Arial" w:cs="Arial"/>
          <w:sz w:val="24"/>
          <w:szCs w:val="24"/>
        </w:rPr>
        <w:t xml:space="preserve"> </w:t>
      </w:r>
      <w:r w:rsidR="00617FBD">
        <w:rPr>
          <w:rFonts w:ascii="Arial" w:hAnsi="Arial" w:cs="Arial"/>
          <w:sz w:val="24"/>
          <w:szCs w:val="24"/>
        </w:rPr>
        <w:t>the PED</w:t>
      </w:r>
      <w:r>
        <w:rPr>
          <w:rFonts w:ascii="Arial" w:hAnsi="Arial" w:cs="Arial"/>
          <w:sz w:val="24"/>
          <w:szCs w:val="24"/>
        </w:rPr>
        <w:t xml:space="preserve"> process.  The following is a conjectured approach for developing the product capability.</w:t>
      </w:r>
      <w:r w:rsidR="00293AE6">
        <w:rPr>
          <w:rFonts w:ascii="Arial" w:hAnsi="Arial" w:cs="Arial"/>
          <w:sz w:val="24"/>
          <w:szCs w:val="24"/>
        </w:rPr>
        <w:t xml:space="preserve"> </w:t>
      </w:r>
    </w:p>
    <w:p w14:paraId="21492C5E"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0F37D7E9"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Data Requirements.</w:t>
      </w:r>
      <w:r>
        <w:rPr>
          <w:rFonts w:ascii="Arial" w:hAnsi="Arial" w:cs="Arial"/>
          <w:sz w:val="24"/>
          <w:szCs w:val="24"/>
        </w:rPr>
        <w:t xml:space="preserve">  The approach to </w:t>
      </w:r>
      <w:r w:rsidR="00275053">
        <w:rPr>
          <w:rFonts w:ascii="Arial" w:hAnsi="Arial" w:cs="Arial"/>
          <w:sz w:val="24"/>
          <w:szCs w:val="24"/>
        </w:rPr>
        <w:t xml:space="preserve">inform </w:t>
      </w:r>
      <w:r>
        <w:rPr>
          <w:rFonts w:ascii="Arial" w:hAnsi="Arial" w:cs="Arial"/>
          <w:sz w:val="24"/>
          <w:szCs w:val="24"/>
        </w:rPr>
        <w:t>develop</w:t>
      </w:r>
      <w:r w:rsidR="00275053">
        <w:rPr>
          <w:rFonts w:ascii="Arial" w:hAnsi="Arial" w:cs="Arial"/>
          <w:sz w:val="24"/>
          <w:szCs w:val="24"/>
        </w:rPr>
        <w:t>ment of</w:t>
      </w:r>
      <w:r>
        <w:rPr>
          <w:rFonts w:ascii="Arial" w:hAnsi="Arial" w:cs="Arial"/>
          <w:sz w:val="24"/>
          <w:szCs w:val="24"/>
        </w:rPr>
        <w:t xml:space="preserve"> this product is </w:t>
      </w:r>
      <w:r w:rsidR="00275053">
        <w:rPr>
          <w:rFonts w:ascii="Arial" w:hAnsi="Arial" w:cs="Arial"/>
          <w:sz w:val="24"/>
          <w:szCs w:val="24"/>
        </w:rPr>
        <w:t>dependent on completion of the product as described under AFA-01-16-01</w:t>
      </w:r>
      <w:r>
        <w:rPr>
          <w:rFonts w:ascii="Arial" w:hAnsi="Arial" w:cs="Arial"/>
          <w:sz w:val="24"/>
          <w:szCs w:val="24"/>
        </w:rPr>
        <w:t>.</w:t>
      </w:r>
    </w:p>
    <w:p w14:paraId="6C62C8BE"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4BC00F9" w14:textId="77777777" w:rsidR="002B509D"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5F5D82">
        <w:rPr>
          <w:rFonts w:ascii="Arial" w:hAnsi="Arial" w:cs="Arial"/>
          <w:b/>
          <w:sz w:val="24"/>
          <w:szCs w:val="24"/>
        </w:rPr>
        <w:t>Proposed Approach.</w:t>
      </w:r>
      <w:r>
        <w:rPr>
          <w:rFonts w:ascii="Arial" w:hAnsi="Arial" w:cs="Arial"/>
          <w:sz w:val="24"/>
          <w:szCs w:val="24"/>
        </w:rPr>
        <w:t xml:space="preserve">  The database catalog solution sets</w:t>
      </w:r>
      <w:r w:rsidR="002B509D">
        <w:rPr>
          <w:rFonts w:ascii="Arial" w:hAnsi="Arial" w:cs="Arial"/>
          <w:sz w:val="24"/>
          <w:szCs w:val="24"/>
        </w:rPr>
        <w:t xml:space="preserve"> (see AFA-01-16-01)</w:t>
      </w:r>
      <w:r>
        <w:rPr>
          <w:rFonts w:ascii="Arial" w:hAnsi="Arial" w:cs="Arial"/>
          <w:sz w:val="24"/>
          <w:szCs w:val="24"/>
        </w:rPr>
        <w:t xml:space="preserve"> should be parsed into equally distributed data groups for each regime, episode, and cluster, and used respectively for coastal </w:t>
      </w:r>
      <w:r w:rsidR="002B509D">
        <w:rPr>
          <w:rFonts w:ascii="Arial" w:hAnsi="Arial" w:cs="Arial"/>
          <w:sz w:val="24"/>
          <w:szCs w:val="24"/>
        </w:rPr>
        <w:t>bio</w:t>
      </w:r>
      <w:r>
        <w:rPr>
          <w:rFonts w:ascii="Arial" w:hAnsi="Arial" w:cs="Arial"/>
          <w:sz w:val="24"/>
          <w:szCs w:val="24"/>
        </w:rPr>
        <w:t xml:space="preserve">physical process </w:t>
      </w:r>
      <w:r w:rsidR="00991B40">
        <w:rPr>
          <w:rFonts w:ascii="Arial" w:hAnsi="Arial" w:cs="Arial"/>
          <w:sz w:val="24"/>
          <w:szCs w:val="24"/>
        </w:rPr>
        <w:t>(</w:t>
      </w:r>
      <w:proofErr w:type="spellStart"/>
      <w:r w:rsidR="00991B40">
        <w:rPr>
          <w:rFonts w:ascii="Arial" w:hAnsi="Arial" w:cs="Arial"/>
          <w:sz w:val="24"/>
          <w:szCs w:val="24"/>
        </w:rPr>
        <w:t>bio</w:t>
      </w:r>
      <w:r>
        <w:rPr>
          <w:rFonts w:ascii="Arial" w:hAnsi="Arial" w:cs="Arial"/>
          <w:sz w:val="24"/>
          <w:szCs w:val="24"/>
        </w:rPr>
        <w:t>morphodynamic</w:t>
      </w:r>
      <w:proofErr w:type="spellEnd"/>
      <w:r w:rsidR="00991B40">
        <w:rPr>
          <w:rFonts w:ascii="Arial" w:hAnsi="Arial" w:cs="Arial"/>
          <w:sz w:val="24"/>
          <w:szCs w:val="24"/>
        </w:rPr>
        <w:t>)</w:t>
      </w:r>
      <w:r>
        <w:rPr>
          <w:rFonts w:ascii="Arial" w:hAnsi="Arial" w:cs="Arial"/>
          <w:sz w:val="24"/>
          <w:szCs w:val="24"/>
        </w:rPr>
        <w:t xml:space="preserve"> model formulation, calibration, and validation that results in a reliable predictive capability of coastal feature landscape changes under coastal </w:t>
      </w:r>
      <w:proofErr w:type="spellStart"/>
      <w:r>
        <w:rPr>
          <w:rFonts w:ascii="Arial" w:hAnsi="Arial" w:cs="Arial"/>
          <w:sz w:val="24"/>
          <w:szCs w:val="24"/>
        </w:rPr>
        <w:t>forcings</w:t>
      </w:r>
      <w:proofErr w:type="spellEnd"/>
      <w:r>
        <w:rPr>
          <w:rFonts w:ascii="Arial" w:hAnsi="Arial" w:cs="Arial"/>
          <w:sz w:val="24"/>
          <w:szCs w:val="24"/>
        </w:rPr>
        <w:t>, as a function of sea level conditions.  The integrated heterogeneous sediment-vegetative coastal features should be modeled homogeneously as “effective sediment grain size distributions” that serve as a</w:t>
      </w:r>
      <w:r w:rsidR="00965381">
        <w:rPr>
          <w:rFonts w:ascii="Arial" w:hAnsi="Arial" w:cs="Arial"/>
          <w:sz w:val="24"/>
          <w:szCs w:val="24"/>
        </w:rPr>
        <w:t>n implicit</w:t>
      </w:r>
      <w:r>
        <w:rPr>
          <w:rFonts w:ascii="Arial" w:hAnsi="Arial" w:cs="Arial"/>
          <w:sz w:val="24"/>
          <w:szCs w:val="24"/>
        </w:rPr>
        <w:t xml:space="preserve"> proxy for this complex phenomena </w:t>
      </w:r>
      <w:r>
        <w:rPr>
          <w:rFonts w:ascii="Arial" w:hAnsi="Arial" w:cs="Arial"/>
          <w:sz w:val="24"/>
          <w:szCs w:val="24"/>
        </w:rPr>
        <w:lastRenderedPageBreak/>
        <w:t xml:space="preserve">characterization.  The </w:t>
      </w:r>
      <w:proofErr w:type="spellStart"/>
      <w:r w:rsidR="00991B40">
        <w:rPr>
          <w:rFonts w:ascii="Arial" w:hAnsi="Arial" w:cs="Arial"/>
          <w:sz w:val="24"/>
          <w:szCs w:val="24"/>
        </w:rPr>
        <w:t>bio</w:t>
      </w:r>
      <w:r>
        <w:rPr>
          <w:rFonts w:ascii="Arial" w:hAnsi="Arial" w:cs="Arial"/>
          <w:sz w:val="24"/>
          <w:szCs w:val="24"/>
        </w:rPr>
        <w:t>morphodynamic</w:t>
      </w:r>
      <w:proofErr w:type="spellEnd"/>
      <w:r>
        <w:rPr>
          <w:rFonts w:ascii="Arial" w:hAnsi="Arial" w:cs="Arial"/>
          <w:sz w:val="24"/>
          <w:szCs w:val="24"/>
        </w:rPr>
        <w:t xml:space="preserve"> model should be applied under the known </w:t>
      </w:r>
      <w:r w:rsidR="00991B40">
        <w:rPr>
          <w:rFonts w:ascii="Arial" w:hAnsi="Arial" w:cs="Arial"/>
          <w:sz w:val="24"/>
          <w:szCs w:val="24"/>
        </w:rPr>
        <w:t xml:space="preserve">historical time series of </w:t>
      </w:r>
      <w:r>
        <w:rPr>
          <w:rFonts w:ascii="Arial" w:hAnsi="Arial" w:cs="Arial"/>
          <w:sz w:val="24"/>
          <w:szCs w:val="24"/>
        </w:rPr>
        <w:t xml:space="preserve">coastal forcing energies corresponding to each regime, episode, and cluster, for </w:t>
      </w:r>
      <w:r w:rsidR="00991B40">
        <w:rPr>
          <w:rFonts w:ascii="Arial" w:hAnsi="Arial" w:cs="Arial"/>
          <w:sz w:val="24"/>
          <w:szCs w:val="24"/>
        </w:rPr>
        <w:t xml:space="preserve">automated </w:t>
      </w:r>
      <w:r>
        <w:rPr>
          <w:rFonts w:ascii="Arial" w:hAnsi="Arial" w:cs="Arial"/>
          <w:sz w:val="24"/>
          <w:szCs w:val="24"/>
        </w:rPr>
        <w:t xml:space="preserve">convergence using the </w:t>
      </w:r>
      <w:r w:rsidRPr="00293AE6">
        <w:rPr>
          <w:rFonts w:ascii="Arial" w:hAnsi="Arial" w:cs="Arial"/>
          <w:sz w:val="24"/>
          <w:szCs w:val="24"/>
        </w:rPr>
        <w:t>Newton-Raphson Method</w:t>
      </w:r>
      <w:r>
        <w:rPr>
          <w:rFonts w:ascii="Arial" w:hAnsi="Arial" w:cs="Arial"/>
          <w:sz w:val="24"/>
          <w:szCs w:val="24"/>
        </w:rPr>
        <w:t xml:space="preserve"> on respectively identifying the most statistically representative “effective sediment grain size distributions”.  </w:t>
      </w:r>
      <w:r w:rsidR="00991B40">
        <w:rPr>
          <w:rFonts w:ascii="Arial" w:hAnsi="Arial" w:cs="Arial"/>
          <w:sz w:val="24"/>
          <w:szCs w:val="24"/>
        </w:rPr>
        <w:t>The results should be cataloged to the database as a coastal features performance atlas.</w:t>
      </w:r>
    </w:p>
    <w:p w14:paraId="5B7E0787" w14:textId="77777777" w:rsidR="002B509D" w:rsidRDefault="002B509D" w:rsidP="005C69E1">
      <w:pPr>
        <w:tabs>
          <w:tab w:val="left" w:pos="360"/>
          <w:tab w:val="left" w:pos="720"/>
          <w:tab w:val="left" w:pos="1080"/>
          <w:tab w:val="left" w:pos="1440"/>
        </w:tabs>
        <w:spacing w:after="0" w:line="240" w:lineRule="auto"/>
        <w:rPr>
          <w:rFonts w:ascii="Arial" w:hAnsi="Arial" w:cs="Arial"/>
          <w:sz w:val="24"/>
          <w:szCs w:val="24"/>
        </w:rPr>
      </w:pPr>
    </w:p>
    <w:p w14:paraId="0CF3B34B" w14:textId="77777777" w:rsidR="00991B40" w:rsidRDefault="00991B40" w:rsidP="00991B4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The coastal features performance atlas should be leveraged in database recall using geospatial techniques to inform E&amp;D of authorized NNBFs, structural, and non-structural features of the PED phase for construction, considering the applicable range of RCLC scenarios.</w:t>
      </w:r>
    </w:p>
    <w:p w14:paraId="7C31F146"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3021101"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810BE">
        <w:rPr>
          <w:rFonts w:ascii="Arial" w:hAnsi="Arial" w:cs="Arial"/>
          <w:b/>
          <w:sz w:val="24"/>
          <w:szCs w:val="24"/>
        </w:rPr>
        <w:t>Proposed Method of Delivery into Practice.</w:t>
      </w:r>
      <w:r>
        <w:rPr>
          <w:rFonts w:ascii="Arial" w:hAnsi="Arial" w:cs="Arial"/>
          <w:sz w:val="24"/>
          <w:szCs w:val="24"/>
        </w:rPr>
        <w:t xml:space="preserve">  It is proposed that this research be co-developed by a combination of ERDC, SWG, and TAMU, via the Coastal Science and Engineering Collaborative (CSEC), as supported by the Coastal Engineering Research Board.  In this approach, SWG practitioners will provide the foundational data, inform the need and requirements, and support ERDC and TAMU researchers in advancing the research work unit through regular engagement and direct linkage into district technical practice.  Via this co-development approach, the district practitioners will become subject matter experts on field implementation of the capability and will be able to support wider infusion into practice nationally.</w:t>
      </w:r>
    </w:p>
    <w:p w14:paraId="21530F88"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0A87A8C7"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6048F">
        <w:rPr>
          <w:rFonts w:ascii="Arial" w:hAnsi="Arial" w:cs="Arial"/>
          <w:b/>
          <w:sz w:val="24"/>
          <w:szCs w:val="24"/>
        </w:rPr>
        <w:t>Estimated Time and Cost.</w:t>
      </w:r>
      <w:r>
        <w:rPr>
          <w:rFonts w:ascii="Arial" w:hAnsi="Arial" w:cs="Arial"/>
          <w:sz w:val="24"/>
          <w:szCs w:val="24"/>
        </w:rPr>
        <w:t xml:space="preserve">  Notionally, development of this capability should take approxi</w:t>
      </w:r>
      <w:r w:rsidR="000717BA">
        <w:rPr>
          <w:rFonts w:ascii="Arial" w:hAnsi="Arial" w:cs="Arial"/>
          <w:sz w:val="24"/>
          <w:szCs w:val="24"/>
        </w:rPr>
        <w:t>mately 3 years and cost about $3</w:t>
      </w:r>
      <w:r w:rsidR="00712AF7">
        <w:rPr>
          <w:rFonts w:ascii="Arial" w:hAnsi="Arial" w:cs="Arial"/>
          <w:sz w:val="24"/>
          <w:szCs w:val="24"/>
        </w:rPr>
        <w:t xml:space="preserve"> M</w:t>
      </w:r>
      <w:r>
        <w:rPr>
          <w:rFonts w:ascii="Arial" w:hAnsi="Arial" w:cs="Arial"/>
          <w:sz w:val="24"/>
          <w:szCs w:val="24"/>
        </w:rPr>
        <w:t xml:space="preserve">. </w:t>
      </w:r>
    </w:p>
    <w:p w14:paraId="1162A201"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0FEDAD53" w14:textId="77777777" w:rsidR="00812110" w:rsidRPr="00A637D7" w:rsidRDefault="00812110" w:rsidP="0081211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60126E">
        <w:rPr>
          <w:rFonts w:ascii="Arial" w:hAnsi="Arial" w:cs="Arial"/>
          <w:b/>
          <w:sz w:val="24"/>
          <w:szCs w:val="24"/>
        </w:rPr>
        <w:t>Future R&amp;D Value.</w:t>
      </w:r>
      <w:r>
        <w:rPr>
          <w:rFonts w:ascii="Arial" w:hAnsi="Arial" w:cs="Arial"/>
          <w:sz w:val="24"/>
          <w:szCs w:val="24"/>
        </w:rPr>
        <w:t xml:space="preserve">  The product </w:t>
      </w:r>
      <w:r w:rsidR="00712AF7">
        <w:rPr>
          <w:rFonts w:ascii="Arial" w:hAnsi="Arial" w:cs="Arial"/>
          <w:sz w:val="24"/>
          <w:szCs w:val="24"/>
        </w:rPr>
        <w:t xml:space="preserve">to be </w:t>
      </w:r>
      <w:r>
        <w:rPr>
          <w:rFonts w:ascii="Arial" w:hAnsi="Arial" w:cs="Arial"/>
          <w:sz w:val="24"/>
          <w:szCs w:val="24"/>
        </w:rPr>
        <w:t xml:space="preserve">completed under this SON is dependent on completion of SON </w:t>
      </w:r>
      <w:r w:rsidRPr="00820B1D">
        <w:rPr>
          <w:rFonts w:ascii="Arial" w:hAnsi="Arial" w:cs="Arial"/>
          <w:sz w:val="24"/>
          <w:szCs w:val="24"/>
        </w:rPr>
        <w:t>AFA</w:t>
      </w:r>
      <w:r>
        <w:rPr>
          <w:rFonts w:ascii="Arial" w:hAnsi="Arial" w:cs="Arial"/>
          <w:sz w:val="24"/>
          <w:szCs w:val="24"/>
        </w:rPr>
        <w:t xml:space="preserve">-02-16-01, and will be foundational to advancing the </w:t>
      </w:r>
      <w:r w:rsidRPr="00820B1D">
        <w:rPr>
          <w:rFonts w:ascii="Arial" w:hAnsi="Arial" w:cs="Arial"/>
          <w:sz w:val="24"/>
          <w:szCs w:val="24"/>
        </w:rPr>
        <w:t>r</w:t>
      </w:r>
      <w:r>
        <w:rPr>
          <w:rFonts w:ascii="Arial" w:hAnsi="Arial" w:cs="Arial"/>
          <w:sz w:val="24"/>
          <w:szCs w:val="24"/>
        </w:rPr>
        <w:t>elated SON AFA-04-16-01.</w:t>
      </w:r>
    </w:p>
    <w:p w14:paraId="2C1EFC08" w14:textId="77777777" w:rsidR="00812110" w:rsidRDefault="00812110" w:rsidP="005C69E1">
      <w:pPr>
        <w:tabs>
          <w:tab w:val="left" w:pos="360"/>
          <w:tab w:val="left" w:pos="720"/>
          <w:tab w:val="left" w:pos="1080"/>
          <w:tab w:val="left" w:pos="1440"/>
        </w:tabs>
        <w:spacing w:after="0" w:line="240" w:lineRule="auto"/>
        <w:rPr>
          <w:rFonts w:ascii="Arial" w:hAnsi="Arial" w:cs="Arial"/>
          <w:sz w:val="24"/>
          <w:szCs w:val="24"/>
        </w:rPr>
      </w:pPr>
    </w:p>
    <w:p w14:paraId="3BB77F32" w14:textId="14DF5313" w:rsidR="005C69E1" w:rsidRPr="00A637D7" w:rsidRDefault="00DC7996"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Collaborator</w:t>
      </w:r>
      <w:r w:rsidRPr="00FC43E6">
        <w:rPr>
          <w:rFonts w:ascii="Arial" w:hAnsi="Arial" w:cs="Arial"/>
          <w:b/>
          <w:sz w:val="24"/>
          <w:szCs w:val="24"/>
        </w:rPr>
        <w:t>s</w:t>
      </w:r>
      <w:r w:rsidR="005C69E1" w:rsidRPr="00FC43E6">
        <w:rPr>
          <w:rFonts w:ascii="Arial" w:hAnsi="Arial" w:cs="Arial"/>
          <w:b/>
          <w:sz w:val="24"/>
          <w:szCs w:val="24"/>
        </w:rPr>
        <w:t>:</w:t>
      </w:r>
      <w:r w:rsidR="005C69E1">
        <w:rPr>
          <w:rFonts w:ascii="Arial" w:hAnsi="Arial" w:cs="Arial"/>
          <w:b/>
          <w:sz w:val="24"/>
          <w:szCs w:val="24"/>
        </w:rPr>
        <w:t xml:space="preserve"> </w:t>
      </w:r>
      <w:r w:rsidR="005C69E1">
        <w:rPr>
          <w:rFonts w:ascii="Arial" w:hAnsi="Arial" w:cs="Arial"/>
          <w:sz w:val="24"/>
          <w:szCs w:val="24"/>
        </w:rPr>
        <w:t xml:space="preserve">Edmond Russo/SWG, Todd Bridges/ERDC, Jane Smith/ERDC, Rob Thomas/SWG, </w:t>
      </w:r>
      <w:proofErr w:type="spellStart"/>
      <w:r w:rsidR="005C69E1">
        <w:rPr>
          <w:rFonts w:ascii="Arial" w:hAnsi="Arial" w:cs="Arial"/>
          <w:sz w:val="24"/>
          <w:szCs w:val="24"/>
        </w:rPr>
        <w:t>Corragio</w:t>
      </w:r>
      <w:proofErr w:type="spellEnd"/>
      <w:r w:rsidR="005C69E1">
        <w:rPr>
          <w:rFonts w:ascii="Arial" w:hAnsi="Arial" w:cs="Arial"/>
          <w:sz w:val="24"/>
          <w:szCs w:val="24"/>
        </w:rPr>
        <w:t xml:space="preserve"> Maglio/SWG, Tom White/SWG, Paul Hamilton/SWG, Jens </w:t>
      </w:r>
      <w:proofErr w:type="spellStart"/>
      <w:r w:rsidR="005C69E1">
        <w:rPr>
          <w:rFonts w:ascii="Arial" w:hAnsi="Arial" w:cs="Arial"/>
          <w:sz w:val="24"/>
          <w:szCs w:val="24"/>
        </w:rPr>
        <w:t>Figlus</w:t>
      </w:r>
      <w:proofErr w:type="spellEnd"/>
      <w:r w:rsidR="005C69E1">
        <w:rPr>
          <w:rFonts w:ascii="Arial" w:hAnsi="Arial" w:cs="Arial"/>
          <w:sz w:val="24"/>
          <w:szCs w:val="24"/>
        </w:rPr>
        <w:t xml:space="preserve">/TAMU, Bert Sweetman/TAMU, </w:t>
      </w:r>
      <w:r w:rsidR="00F71521" w:rsidRPr="00F71521">
        <w:rPr>
          <w:rFonts w:ascii="Arial" w:hAnsi="Arial" w:cs="Arial"/>
          <w:sz w:val="24"/>
          <w:szCs w:val="24"/>
        </w:rPr>
        <w:t>Candice Piercy</w:t>
      </w:r>
      <w:r w:rsidR="00F71521">
        <w:rPr>
          <w:rFonts w:ascii="Arial" w:hAnsi="Arial" w:cs="Arial"/>
          <w:sz w:val="24"/>
          <w:szCs w:val="24"/>
        </w:rPr>
        <w:t>/ERDC</w:t>
      </w:r>
      <w:r w:rsidR="00F71521" w:rsidRPr="00F71521">
        <w:rPr>
          <w:rFonts w:ascii="Arial" w:hAnsi="Arial" w:cs="Arial"/>
          <w:sz w:val="24"/>
          <w:szCs w:val="24"/>
        </w:rPr>
        <w:t>, Todd Swannack</w:t>
      </w:r>
      <w:r w:rsidR="00F71521">
        <w:rPr>
          <w:rFonts w:ascii="Arial" w:hAnsi="Arial" w:cs="Arial"/>
          <w:sz w:val="24"/>
          <w:szCs w:val="24"/>
        </w:rPr>
        <w:t>/ERDC</w:t>
      </w:r>
      <w:r w:rsidR="00F71521" w:rsidRPr="00F71521">
        <w:rPr>
          <w:rFonts w:ascii="Arial" w:hAnsi="Arial" w:cs="Arial"/>
          <w:sz w:val="24"/>
          <w:szCs w:val="24"/>
        </w:rPr>
        <w:t xml:space="preserve">, </w:t>
      </w:r>
      <w:r w:rsidR="009563D3">
        <w:rPr>
          <w:rFonts w:ascii="Arial" w:hAnsi="Arial" w:cs="Arial"/>
          <w:sz w:val="24"/>
          <w:szCs w:val="24"/>
        </w:rPr>
        <w:t xml:space="preserve">Safra Altman/ERDC, </w:t>
      </w:r>
      <w:r w:rsidR="00F71521" w:rsidRPr="00F71521">
        <w:rPr>
          <w:rFonts w:ascii="Arial" w:hAnsi="Arial" w:cs="Arial"/>
          <w:sz w:val="24"/>
          <w:szCs w:val="24"/>
        </w:rPr>
        <w:t>Tosin Sekoni</w:t>
      </w:r>
      <w:r w:rsidR="00F71521">
        <w:rPr>
          <w:rFonts w:ascii="Arial" w:hAnsi="Arial" w:cs="Arial"/>
          <w:sz w:val="24"/>
          <w:szCs w:val="24"/>
        </w:rPr>
        <w:t>/ERDC</w:t>
      </w:r>
      <w:r w:rsidR="00F71521" w:rsidRPr="00F71521">
        <w:rPr>
          <w:rFonts w:ascii="Arial" w:hAnsi="Arial" w:cs="Arial"/>
          <w:sz w:val="24"/>
          <w:szCs w:val="24"/>
        </w:rPr>
        <w:t xml:space="preserve">, Joe </w:t>
      </w:r>
      <w:proofErr w:type="spellStart"/>
      <w:r w:rsidR="00F71521" w:rsidRPr="00F71521">
        <w:rPr>
          <w:rFonts w:ascii="Arial" w:hAnsi="Arial" w:cs="Arial"/>
          <w:sz w:val="24"/>
          <w:szCs w:val="24"/>
        </w:rPr>
        <w:t>Gailani</w:t>
      </w:r>
      <w:proofErr w:type="spellEnd"/>
      <w:r w:rsidR="00F71521">
        <w:rPr>
          <w:rFonts w:ascii="Arial" w:hAnsi="Arial" w:cs="Arial"/>
          <w:sz w:val="24"/>
          <w:szCs w:val="24"/>
        </w:rPr>
        <w:t>/ERDC</w:t>
      </w:r>
      <w:r w:rsidR="00F71521" w:rsidRPr="00F71521">
        <w:rPr>
          <w:rFonts w:ascii="Arial" w:hAnsi="Arial" w:cs="Arial"/>
          <w:sz w:val="24"/>
          <w:szCs w:val="24"/>
        </w:rPr>
        <w:t xml:space="preserve">, Mark </w:t>
      </w:r>
      <w:proofErr w:type="spellStart"/>
      <w:r w:rsidR="00F71521" w:rsidRPr="00F71521">
        <w:rPr>
          <w:rFonts w:ascii="Arial" w:hAnsi="Arial" w:cs="Arial"/>
          <w:sz w:val="24"/>
          <w:szCs w:val="24"/>
        </w:rPr>
        <w:t>Gravens</w:t>
      </w:r>
      <w:proofErr w:type="spellEnd"/>
      <w:r w:rsidR="00F71521">
        <w:rPr>
          <w:rFonts w:ascii="Arial" w:hAnsi="Arial" w:cs="Arial"/>
          <w:sz w:val="24"/>
          <w:szCs w:val="24"/>
        </w:rPr>
        <w:t>/ERDC</w:t>
      </w:r>
      <w:r w:rsidR="00F71521" w:rsidRPr="00F71521">
        <w:rPr>
          <w:rFonts w:ascii="Arial" w:hAnsi="Arial" w:cs="Arial"/>
          <w:sz w:val="24"/>
          <w:szCs w:val="24"/>
        </w:rPr>
        <w:t>, Julie Rosati</w:t>
      </w:r>
      <w:r w:rsidR="00F71521">
        <w:rPr>
          <w:rFonts w:ascii="Arial" w:hAnsi="Arial" w:cs="Arial"/>
          <w:sz w:val="24"/>
          <w:szCs w:val="24"/>
        </w:rPr>
        <w:t>/ERDC</w:t>
      </w:r>
      <w:r w:rsidR="00F71521" w:rsidRPr="00F71521">
        <w:rPr>
          <w:rFonts w:ascii="Arial" w:hAnsi="Arial" w:cs="Arial"/>
          <w:sz w:val="24"/>
          <w:szCs w:val="24"/>
        </w:rPr>
        <w:t>, Todd Bridges</w:t>
      </w:r>
      <w:r w:rsidR="00F71521">
        <w:rPr>
          <w:rFonts w:ascii="Arial" w:hAnsi="Arial" w:cs="Arial"/>
          <w:sz w:val="24"/>
          <w:szCs w:val="24"/>
        </w:rPr>
        <w:t>/ERDC</w:t>
      </w:r>
      <w:r w:rsidR="00F71521" w:rsidRPr="00F71521">
        <w:rPr>
          <w:rFonts w:ascii="Arial" w:hAnsi="Arial" w:cs="Arial"/>
          <w:sz w:val="24"/>
          <w:szCs w:val="24"/>
        </w:rPr>
        <w:t>, and Linda Lillycrop</w:t>
      </w:r>
      <w:r w:rsidR="00F71521">
        <w:rPr>
          <w:rFonts w:ascii="Arial" w:hAnsi="Arial" w:cs="Arial"/>
          <w:sz w:val="24"/>
          <w:szCs w:val="24"/>
        </w:rPr>
        <w:t>/ERDC.</w:t>
      </w:r>
    </w:p>
    <w:p w14:paraId="0997752A" w14:textId="77777777" w:rsidR="005C69E1" w:rsidRDefault="005C69E1" w:rsidP="00093CB9">
      <w:pPr>
        <w:tabs>
          <w:tab w:val="left" w:pos="360"/>
          <w:tab w:val="left" w:pos="720"/>
          <w:tab w:val="left" w:pos="1080"/>
          <w:tab w:val="left" w:pos="1440"/>
        </w:tabs>
        <w:spacing w:after="0" w:line="240" w:lineRule="auto"/>
        <w:rPr>
          <w:rFonts w:ascii="Arial" w:hAnsi="Arial" w:cs="Arial"/>
          <w:b/>
          <w:sz w:val="24"/>
          <w:szCs w:val="24"/>
        </w:rPr>
      </w:pPr>
    </w:p>
    <w:p w14:paraId="4ACDFACE" w14:textId="77777777" w:rsidR="00BE589A" w:rsidRPr="00BE589A" w:rsidRDefault="00BE589A" w:rsidP="00093CB9">
      <w:pPr>
        <w:tabs>
          <w:tab w:val="left" w:pos="360"/>
          <w:tab w:val="left" w:pos="720"/>
          <w:tab w:val="left" w:pos="1080"/>
          <w:tab w:val="left" w:pos="1440"/>
        </w:tabs>
        <w:spacing w:after="0" w:line="240" w:lineRule="auto"/>
        <w:rPr>
          <w:rFonts w:ascii="Arial" w:hAnsi="Arial" w:cs="Arial"/>
          <w:b/>
          <w:sz w:val="24"/>
          <w:szCs w:val="24"/>
        </w:rPr>
      </w:pPr>
      <w:r w:rsidRPr="00BE589A">
        <w:rPr>
          <w:rFonts w:ascii="Arial" w:hAnsi="Arial" w:cs="Arial"/>
          <w:b/>
          <w:sz w:val="24"/>
          <w:szCs w:val="24"/>
        </w:rPr>
        <w:t>AFA 3.  Understanding the future of coastal engineering material properties.</w:t>
      </w:r>
    </w:p>
    <w:p w14:paraId="5B1B82BB" w14:textId="77777777" w:rsidR="00BE589A" w:rsidRPr="00BE589A" w:rsidRDefault="00BE589A" w:rsidP="00093CB9">
      <w:pPr>
        <w:tabs>
          <w:tab w:val="left" w:pos="360"/>
          <w:tab w:val="left" w:pos="720"/>
          <w:tab w:val="left" w:pos="1080"/>
          <w:tab w:val="left" w:pos="1440"/>
        </w:tabs>
        <w:spacing w:after="0" w:line="240" w:lineRule="auto"/>
        <w:rPr>
          <w:rFonts w:ascii="Arial" w:hAnsi="Arial" w:cs="Arial"/>
          <w:b/>
          <w:sz w:val="24"/>
          <w:szCs w:val="24"/>
        </w:rPr>
      </w:pPr>
    </w:p>
    <w:p w14:paraId="76078BF2" w14:textId="711C8B68" w:rsidR="00DA1531" w:rsidRDefault="00DA1531" w:rsidP="00093CB9">
      <w:pPr>
        <w:tabs>
          <w:tab w:val="left" w:pos="360"/>
          <w:tab w:val="left" w:pos="720"/>
          <w:tab w:val="left" w:pos="1080"/>
          <w:tab w:val="left" w:pos="1440"/>
        </w:tabs>
        <w:spacing w:after="0" w:line="240" w:lineRule="auto"/>
        <w:rPr>
          <w:rFonts w:ascii="Arial" w:hAnsi="Arial" w:cs="Arial"/>
          <w:sz w:val="24"/>
          <w:szCs w:val="24"/>
        </w:rPr>
      </w:pPr>
    </w:p>
    <w:p w14:paraId="3B4431D9" w14:textId="6FE1656D" w:rsidR="00DA1531" w:rsidRPr="00DA1531" w:rsidRDefault="00A63C5A" w:rsidP="00DA1531">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 xml:space="preserve">Tracker – </w:t>
      </w:r>
      <w:r w:rsidR="00DA1531" w:rsidRPr="00205C80">
        <w:rPr>
          <w:rFonts w:ascii="Arial" w:hAnsi="Arial" w:cs="Arial"/>
          <w:b/>
          <w:sz w:val="24"/>
          <w:szCs w:val="24"/>
        </w:rPr>
        <w:t>Title:</w:t>
      </w:r>
      <w:r w:rsidR="00DA1531" w:rsidRPr="00DA1531">
        <w:rPr>
          <w:rFonts w:ascii="Arial" w:hAnsi="Arial" w:cs="Arial"/>
          <w:sz w:val="24"/>
          <w:szCs w:val="24"/>
        </w:rPr>
        <w:t xml:space="preserve">  </w:t>
      </w:r>
      <w:r>
        <w:rPr>
          <w:rFonts w:ascii="Arial" w:hAnsi="Arial" w:cs="Arial"/>
          <w:sz w:val="24"/>
          <w:szCs w:val="24"/>
        </w:rPr>
        <w:t xml:space="preserve">AFA-03-16-01 – </w:t>
      </w:r>
      <w:r w:rsidR="00DA1531" w:rsidRPr="00DA1531">
        <w:rPr>
          <w:rFonts w:ascii="Arial" w:hAnsi="Arial" w:cs="Arial"/>
          <w:sz w:val="24"/>
          <w:szCs w:val="24"/>
        </w:rPr>
        <w:t>Stabilization of Erodible Clay Dike for Protection of Dredged-Material Placement Areas</w:t>
      </w:r>
      <w:r>
        <w:rPr>
          <w:rFonts w:ascii="Arial" w:hAnsi="Arial" w:cs="Arial"/>
          <w:sz w:val="24"/>
          <w:szCs w:val="24"/>
        </w:rPr>
        <w:t>.</w:t>
      </w:r>
      <w:r w:rsidR="00DA1531" w:rsidRPr="00DA1531">
        <w:rPr>
          <w:rFonts w:ascii="Arial" w:hAnsi="Arial" w:cs="Arial"/>
          <w:sz w:val="24"/>
          <w:szCs w:val="24"/>
        </w:rPr>
        <w:t xml:space="preserve">  </w:t>
      </w:r>
    </w:p>
    <w:p w14:paraId="1BD83366"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3E158547" w14:textId="371D5CFE"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Need that Drives Requirement</w:t>
      </w:r>
      <w:r w:rsidR="00A63C5A" w:rsidRPr="00205C80">
        <w:rPr>
          <w:rFonts w:ascii="Arial" w:hAnsi="Arial" w:cs="Arial"/>
          <w:b/>
          <w:sz w:val="24"/>
          <w:szCs w:val="24"/>
        </w:rPr>
        <w:t>:</w:t>
      </w:r>
      <w:r w:rsidR="00A63C5A">
        <w:rPr>
          <w:rFonts w:ascii="Arial" w:hAnsi="Arial" w:cs="Arial"/>
          <w:sz w:val="24"/>
          <w:szCs w:val="24"/>
        </w:rPr>
        <w:t xml:space="preserve">  </w:t>
      </w:r>
      <w:r w:rsidRPr="00DA1531">
        <w:rPr>
          <w:rFonts w:ascii="Arial" w:hAnsi="Arial" w:cs="Arial"/>
          <w:sz w:val="24"/>
          <w:szCs w:val="24"/>
        </w:rPr>
        <w:t xml:space="preserve">Placement areas for dredged materials are used in nearly all coastal Districts.  These areas are protected by some sort of physical barrier, commonly referred to as a dike or levee.  Such dikes are made of a variety of materials in different settings and are subject to highly variable and site-specific combinations of </w:t>
      </w:r>
      <w:r w:rsidRPr="00DA1531">
        <w:rPr>
          <w:rFonts w:ascii="Arial" w:hAnsi="Arial" w:cs="Arial"/>
          <w:sz w:val="24"/>
          <w:szCs w:val="24"/>
        </w:rPr>
        <w:lastRenderedPageBreak/>
        <w:t>the erosive forces.  It is common for such dikes to require repeated maintenance and even entire re-construction.</w:t>
      </w:r>
    </w:p>
    <w:p w14:paraId="7C855F1A"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5AA6CB69" w14:textId="6DCE6C98"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Standard shore-protection design methods for these dikes are inadequate, because</w:t>
      </w:r>
      <w:r w:rsidR="00A63C5A">
        <w:rPr>
          <w:rFonts w:ascii="Arial" w:hAnsi="Arial" w:cs="Arial"/>
          <w:sz w:val="24"/>
          <w:szCs w:val="24"/>
        </w:rPr>
        <w:t>:</w:t>
      </w:r>
      <w:r w:rsidRPr="00DA1531">
        <w:rPr>
          <w:rFonts w:ascii="Arial" w:hAnsi="Arial" w:cs="Arial"/>
          <w:sz w:val="24"/>
          <w:szCs w:val="24"/>
        </w:rPr>
        <w:t xml:space="preserve"> (1) standard designs rely on hard (rock/concrete) structures, (2) little sand is available, so that the standard soft solution of a beach dune is not possible, and (3) vegetation is rarely used as a component of current design methods.</w:t>
      </w:r>
    </w:p>
    <w:p w14:paraId="239E58B1"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4BD65416"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A variety of biological stabilization methods should be incorporated to protect placement-area dikes, especially erodible clay berms, because plant roots are vital fir sediment accretion (</w:t>
      </w:r>
      <w:proofErr w:type="spellStart"/>
      <w:r w:rsidRPr="00DA1531">
        <w:rPr>
          <w:rFonts w:ascii="Arial" w:hAnsi="Arial" w:cs="Arial"/>
          <w:sz w:val="24"/>
          <w:szCs w:val="24"/>
        </w:rPr>
        <w:t>Feagin</w:t>
      </w:r>
      <w:proofErr w:type="spellEnd"/>
      <w:r w:rsidRPr="00DA1531">
        <w:rPr>
          <w:rFonts w:ascii="Arial" w:hAnsi="Arial" w:cs="Arial"/>
          <w:sz w:val="24"/>
          <w:szCs w:val="24"/>
        </w:rPr>
        <w:t xml:space="preserve">, 2009; </w:t>
      </w:r>
      <w:proofErr w:type="spellStart"/>
      <w:r w:rsidRPr="00DA1531">
        <w:rPr>
          <w:rFonts w:ascii="Arial" w:hAnsi="Arial" w:cs="Arial"/>
          <w:sz w:val="24"/>
          <w:szCs w:val="24"/>
        </w:rPr>
        <w:t>Gedan</w:t>
      </w:r>
      <w:proofErr w:type="spellEnd"/>
      <w:r w:rsidRPr="00DA1531">
        <w:rPr>
          <w:rFonts w:ascii="Arial" w:hAnsi="Arial" w:cs="Arial"/>
          <w:sz w:val="24"/>
          <w:szCs w:val="24"/>
        </w:rPr>
        <w:t xml:space="preserve"> et al., 2011).  Anecdotal and conventional methods cannot be relied upon to yield new, cutting-edge information about dike stabilization methods.  Biological stabilization methods are inadequately documented, and successes are almost entirely unquantified.</w:t>
      </w:r>
    </w:p>
    <w:p w14:paraId="0CBD35AD"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06BD3BC0"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Extent of Need across USACE</w:t>
      </w:r>
      <w:r w:rsidR="00A63C5A" w:rsidRPr="00205C80">
        <w:rPr>
          <w:rFonts w:ascii="Arial" w:hAnsi="Arial" w:cs="Arial"/>
          <w:b/>
          <w:sz w:val="24"/>
          <w:szCs w:val="24"/>
        </w:rPr>
        <w:t>:</w:t>
      </w:r>
      <w:r w:rsidR="00A63C5A">
        <w:rPr>
          <w:rFonts w:ascii="Arial" w:hAnsi="Arial" w:cs="Arial"/>
          <w:sz w:val="24"/>
          <w:szCs w:val="24"/>
        </w:rPr>
        <w:t xml:space="preserve">  </w:t>
      </w:r>
    </w:p>
    <w:p w14:paraId="26D138A3"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43769D1B"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(1)  Several Districts in coastal areas have placement areas in bays with very limited sand sources.   Thus mixed sediments (less than half sand) need to be used to build protective dikes around placement areas that are filled with loose high-water-content muds.  </w:t>
      </w:r>
    </w:p>
    <w:p w14:paraId="1FB003B6"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3E8B219A"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(2)  In Districts that have sand supplies, it is rare that the dredged-channel material is rich in sand.  Therefore, in these Districts, a much more cost effective method of building protective dikes would be to utilize muddy sediments dredged from the navigation channel, thereby avoiding separate transport of sandy sediments from non-channel sites.</w:t>
      </w:r>
      <w:r w:rsidR="00A63C5A">
        <w:rPr>
          <w:rFonts w:ascii="Arial" w:hAnsi="Arial" w:cs="Arial"/>
          <w:sz w:val="24"/>
          <w:szCs w:val="24"/>
        </w:rPr>
        <w:t xml:space="preserve">  </w:t>
      </w:r>
    </w:p>
    <w:p w14:paraId="3E1CB166"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3479DBE0" w14:textId="7A94EB88"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(3) In both coastal Districts and ones with inland waterways, current engineering practices could be enhanced by utilizing native plant species as additional features.  Vegetation on traditional structures can synergistically stabilize the dikes in placement areas.</w:t>
      </w:r>
    </w:p>
    <w:p w14:paraId="37C7359F"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28367869"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Requirement</w:t>
      </w:r>
      <w:r w:rsidR="00A63C5A" w:rsidRPr="00205C80">
        <w:rPr>
          <w:rFonts w:ascii="Arial" w:hAnsi="Arial" w:cs="Arial"/>
          <w:b/>
          <w:sz w:val="24"/>
          <w:szCs w:val="24"/>
        </w:rPr>
        <w:t>:</w:t>
      </w:r>
      <w:r w:rsidR="00A63C5A">
        <w:rPr>
          <w:rFonts w:ascii="Arial" w:hAnsi="Arial" w:cs="Arial"/>
          <w:sz w:val="24"/>
          <w:szCs w:val="24"/>
        </w:rPr>
        <w:t xml:space="preserve">  </w:t>
      </w:r>
      <w:r w:rsidRPr="00DA1531">
        <w:rPr>
          <w:rFonts w:ascii="Arial" w:hAnsi="Arial" w:cs="Arial"/>
          <w:sz w:val="24"/>
          <w:szCs w:val="24"/>
        </w:rPr>
        <w:t xml:space="preserve">Four other projects are already in place for this general topic:  </w:t>
      </w:r>
    </w:p>
    <w:p w14:paraId="044B4B82"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579C6370"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(1) Construction contract for dike construction, surveying, and settlement-plate measurements in Galveston Bay has already been awarded.  </w:t>
      </w:r>
    </w:p>
    <w:p w14:paraId="7641E82E"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59751456"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(2) A Galveston District PMP is in place for measuring physical variables, such as sediment suspension, water levels, currents, and waves.  Empirical correlations will be performed between these physical parameters and dike erosion.  </w:t>
      </w:r>
    </w:p>
    <w:p w14:paraId="5F5EC655"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51EB93B4"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(3) An ERDC research project has incorporated this site as an example for technology transfer to the Districts, regarding physical characteristics and behavior of the dike.  </w:t>
      </w:r>
    </w:p>
    <w:p w14:paraId="4D06537A"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6E0D6334" w14:textId="558E3EA6"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lastRenderedPageBreak/>
        <w:t>(4) A Galveston District project now in design phase will test a variety of different substrates and physical designs for oyster reefs just outside of the clay dike.  The reefs would act as new oyster habitat, function as a partial breakwater to protect the dike, and hopefully will become a naturally growing breakwater, as sea level rises.</w:t>
      </w:r>
    </w:p>
    <w:p w14:paraId="4CDF7EA3"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12A3A65F"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The need requested for this research is to quantify biological methods of stabilizing the clay dike.  Methods should be investigated for both rapid establishment of the interior marsh with desirable plant species and vegetating/stabilizing the protective dike.</w:t>
      </w:r>
    </w:p>
    <w:p w14:paraId="2B325451"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Goals for successful marsh-and-dike stabilization should include:</w:t>
      </w:r>
    </w:p>
    <w:p w14:paraId="44D97E0B"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Establishment of desirable plant communities</w:t>
      </w:r>
    </w:p>
    <w:p w14:paraId="66C544EF"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Minimize erosion and maximize accretion</w:t>
      </w:r>
    </w:p>
    <w:p w14:paraId="38F275F7"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Correlate relationships between dike characteristics and marsh growth</w:t>
      </w:r>
    </w:p>
    <w:p w14:paraId="48A46936"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Wave attenuation by plants</w:t>
      </w:r>
    </w:p>
    <w:p w14:paraId="66650658"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Plant recruitment</w:t>
      </w:r>
    </w:p>
    <w:p w14:paraId="4CB153FB"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Inundation frequency and induced gains/losses</w:t>
      </w:r>
    </w:p>
    <w:p w14:paraId="49EFA13F"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Determination of the most effective native species</w:t>
      </w:r>
    </w:p>
    <w:p w14:paraId="0909B84B"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Comparison of reef materials which facilitate oyster recruitment</w:t>
      </w:r>
    </w:p>
    <w:p w14:paraId="54EFD6E2"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Growth and establishment of oyster populations</w:t>
      </w:r>
    </w:p>
    <w:p w14:paraId="350A00EB"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10137A71" w14:textId="71A50864" w:rsidR="00DA1531" w:rsidRPr="00205C80" w:rsidRDefault="00DA1531" w:rsidP="00205C80">
      <w:pPr>
        <w:tabs>
          <w:tab w:val="left" w:pos="360"/>
          <w:tab w:val="left" w:pos="720"/>
          <w:tab w:val="left" w:pos="1080"/>
          <w:tab w:val="left" w:pos="1440"/>
          <w:tab w:val="left" w:pos="4874"/>
        </w:tabs>
        <w:spacing w:after="0" w:line="240" w:lineRule="auto"/>
        <w:rPr>
          <w:rFonts w:ascii="Arial" w:hAnsi="Arial" w:cs="Arial"/>
          <w:b/>
          <w:sz w:val="24"/>
          <w:szCs w:val="24"/>
        </w:rPr>
      </w:pPr>
      <w:r w:rsidRPr="00205C80">
        <w:rPr>
          <w:rFonts w:ascii="Arial" w:hAnsi="Arial" w:cs="Arial"/>
          <w:b/>
          <w:sz w:val="24"/>
          <w:szCs w:val="24"/>
        </w:rPr>
        <w:t>Cons</w:t>
      </w:r>
      <w:r w:rsidR="00A63C5A" w:rsidRPr="00205C80">
        <w:rPr>
          <w:rFonts w:ascii="Arial" w:hAnsi="Arial" w:cs="Arial"/>
          <w:b/>
          <w:sz w:val="24"/>
          <w:szCs w:val="24"/>
        </w:rPr>
        <w:t>equences if Requirement Not Met:</w:t>
      </w:r>
      <w:r w:rsidR="00A63C5A" w:rsidRPr="00205C80">
        <w:rPr>
          <w:rFonts w:ascii="Arial" w:hAnsi="Arial" w:cs="Arial"/>
          <w:b/>
          <w:sz w:val="24"/>
          <w:szCs w:val="24"/>
        </w:rPr>
        <w:tab/>
      </w:r>
    </w:p>
    <w:p w14:paraId="633FE8B9"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25CFFFEA"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(1) Placement areas may destabilize, requiring reconstruction of protection dikes.  </w:t>
      </w:r>
    </w:p>
    <w:p w14:paraId="1406E781"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67EC0698" w14:textId="77777777" w:rsidR="00A63C5A"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(2) Although placement areas can continue to be used, opportunities for establishment of native species may be lost and result in establishment of undesirable/invasive species.  </w:t>
      </w:r>
    </w:p>
    <w:p w14:paraId="16572516"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564CE876" w14:textId="64C5E10A"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(3) Poor environmental stewardship. </w:t>
      </w:r>
    </w:p>
    <w:p w14:paraId="0DD1AC07"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15783EDB" w14:textId="77777777" w:rsidR="00A63C5A" w:rsidRPr="00205C80" w:rsidRDefault="00DA1531" w:rsidP="00DA1531">
      <w:pPr>
        <w:tabs>
          <w:tab w:val="left" w:pos="360"/>
          <w:tab w:val="left" w:pos="720"/>
          <w:tab w:val="left" w:pos="1080"/>
          <w:tab w:val="left" w:pos="1440"/>
        </w:tabs>
        <w:spacing w:after="0" w:line="240" w:lineRule="auto"/>
        <w:rPr>
          <w:rFonts w:ascii="Arial" w:hAnsi="Arial" w:cs="Arial"/>
          <w:b/>
          <w:sz w:val="24"/>
          <w:szCs w:val="24"/>
        </w:rPr>
      </w:pPr>
      <w:r w:rsidRPr="00205C80">
        <w:rPr>
          <w:rFonts w:ascii="Arial" w:hAnsi="Arial" w:cs="Arial"/>
          <w:b/>
          <w:sz w:val="24"/>
          <w:szCs w:val="24"/>
        </w:rPr>
        <w:t>Product Recommendation</w:t>
      </w:r>
      <w:r w:rsidR="00A63C5A" w:rsidRPr="00205C80">
        <w:rPr>
          <w:rFonts w:ascii="Arial" w:hAnsi="Arial" w:cs="Arial"/>
          <w:b/>
          <w:sz w:val="24"/>
          <w:szCs w:val="24"/>
        </w:rPr>
        <w:t xml:space="preserve">:  </w:t>
      </w:r>
    </w:p>
    <w:p w14:paraId="1F44ECCA"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22389D7A" w14:textId="41100963"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(1) Technical Report incorporating a summary of biological-stabilization techniques</w:t>
      </w:r>
      <w:r w:rsidR="00A63C5A">
        <w:rPr>
          <w:rFonts w:ascii="Arial" w:hAnsi="Arial" w:cs="Arial"/>
          <w:sz w:val="24"/>
          <w:szCs w:val="24"/>
        </w:rPr>
        <w:t>;</w:t>
      </w:r>
      <w:r w:rsidRPr="00DA1531">
        <w:rPr>
          <w:rFonts w:ascii="Arial" w:hAnsi="Arial" w:cs="Arial"/>
          <w:sz w:val="24"/>
          <w:szCs w:val="24"/>
        </w:rPr>
        <w:t xml:space="preserve">  </w:t>
      </w:r>
    </w:p>
    <w:p w14:paraId="323CC259"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70FE0997"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(2) Technical Note on species-specific planting recommendations, to include a variety of measureable markers of success, such as:</w:t>
      </w:r>
    </w:p>
    <w:p w14:paraId="5CC2CF81"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Effect on interior marsh establishment</w:t>
      </w:r>
    </w:p>
    <w:p w14:paraId="389F6633"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Success or failure in stabilizing barrier dike</w:t>
      </w:r>
    </w:p>
    <w:p w14:paraId="5620804D"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Quantification of wave attenuation</w:t>
      </w:r>
    </w:p>
    <w:p w14:paraId="37E6F8A4"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Plant recruitment</w:t>
      </w:r>
    </w:p>
    <w:p w14:paraId="32DD9048"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Native species propagation</w:t>
      </w:r>
    </w:p>
    <w:p w14:paraId="78F4F8CA"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Reef material comparison</w:t>
      </w:r>
    </w:p>
    <w:p w14:paraId="68F94708"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Oyster recruitment</w:t>
      </w:r>
    </w:p>
    <w:p w14:paraId="5FF89650"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3E26DC3E"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(3) Publication of Journal Article on planting success by species, with specific results as measured by several variables, such as:</w:t>
      </w:r>
    </w:p>
    <w:p w14:paraId="73DC044C"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Stem diameter</w:t>
      </w:r>
    </w:p>
    <w:p w14:paraId="5A9DC647"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lastRenderedPageBreak/>
        <w:t>•</w:t>
      </w:r>
      <w:r w:rsidRPr="00DA1531">
        <w:rPr>
          <w:rFonts w:ascii="Arial" w:hAnsi="Arial" w:cs="Arial"/>
          <w:sz w:val="24"/>
          <w:szCs w:val="24"/>
        </w:rPr>
        <w:tab/>
        <w:t>Root biomass</w:t>
      </w:r>
    </w:p>
    <w:p w14:paraId="71CC7692"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Aboveground biomass</w:t>
      </w:r>
    </w:p>
    <w:p w14:paraId="4BEDA4A4"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Drag, lift, and uprooting forces</w:t>
      </w:r>
    </w:p>
    <w:p w14:paraId="76D20D1A"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Plant-induced accretion of sediment</w:t>
      </w:r>
    </w:p>
    <w:p w14:paraId="734DA35E"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w:t>
      </w:r>
      <w:r w:rsidRPr="00DA1531">
        <w:rPr>
          <w:rFonts w:ascii="Arial" w:hAnsi="Arial" w:cs="Arial"/>
          <w:sz w:val="24"/>
          <w:szCs w:val="24"/>
        </w:rPr>
        <w:tab/>
        <w:t>Physical sediment characteristics (grain size, porosity, shear stress)</w:t>
      </w:r>
    </w:p>
    <w:p w14:paraId="2328FB8E"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04812FFC"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Already funded are dike construction, substrate placement, initial seeding, measurement of physical forcing (waves, water levels, currents, turbidity, suspension), and physical characterization of substrate (grain size, Shields’ yield shear stress, erodibility index).  </w:t>
      </w:r>
    </w:p>
    <w:p w14:paraId="764745A2"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6B1A7A23" w14:textId="77777777" w:rsid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DA1531">
        <w:rPr>
          <w:rFonts w:ascii="Arial" w:hAnsi="Arial" w:cs="Arial"/>
          <w:sz w:val="24"/>
          <w:szCs w:val="24"/>
        </w:rPr>
        <w:t xml:space="preserve">This eco-geomorphic work unit would be responsible for all biological, ecological, and geomorphological measurements and analyses.  Benefits to be derived from this project include the opportunity to quantitatively assess Engineering with Nature capabilities, using native plant species and artificial reefs in an erosive system.  </w:t>
      </w:r>
    </w:p>
    <w:p w14:paraId="37AA6DEC" w14:textId="77777777" w:rsidR="00D310D4" w:rsidRDefault="00D310D4" w:rsidP="00DA1531">
      <w:pPr>
        <w:tabs>
          <w:tab w:val="left" w:pos="360"/>
          <w:tab w:val="left" w:pos="720"/>
          <w:tab w:val="left" w:pos="1080"/>
          <w:tab w:val="left" w:pos="1440"/>
        </w:tabs>
        <w:spacing w:after="0" w:line="240" w:lineRule="auto"/>
        <w:rPr>
          <w:rFonts w:ascii="Arial" w:hAnsi="Arial" w:cs="Arial"/>
          <w:sz w:val="24"/>
          <w:szCs w:val="24"/>
        </w:rPr>
      </w:pPr>
    </w:p>
    <w:p w14:paraId="2047CF9A" w14:textId="1BE1913A" w:rsidR="00D310D4" w:rsidRPr="00DA1531" w:rsidRDefault="00D310D4" w:rsidP="00DA153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Notionally, this R&amp;D would cost a</w:t>
      </w:r>
      <w:r w:rsidR="00134C78">
        <w:rPr>
          <w:rFonts w:ascii="Arial" w:hAnsi="Arial" w:cs="Arial"/>
          <w:sz w:val="24"/>
          <w:szCs w:val="24"/>
        </w:rPr>
        <w:t>pproximately $0.5 M and have a 3</w:t>
      </w:r>
      <w:r>
        <w:rPr>
          <w:rFonts w:ascii="Arial" w:hAnsi="Arial" w:cs="Arial"/>
          <w:sz w:val="24"/>
          <w:szCs w:val="24"/>
        </w:rPr>
        <w:t xml:space="preserve"> year duration.</w:t>
      </w:r>
    </w:p>
    <w:p w14:paraId="74EA9B59" w14:textId="77777777" w:rsidR="00A63C5A" w:rsidRDefault="00A63C5A" w:rsidP="00DA1531">
      <w:pPr>
        <w:tabs>
          <w:tab w:val="left" w:pos="360"/>
          <w:tab w:val="left" w:pos="720"/>
          <w:tab w:val="left" w:pos="1080"/>
          <w:tab w:val="left" w:pos="1440"/>
        </w:tabs>
        <w:spacing w:after="0" w:line="240" w:lineRule="auto"/>
        <w:rPr>
          <w:rFonts w:ascii="Arial" w:hAnsi="Arial" w:cs="Arial"/>
          <w:sz w:val="24"/>
          <w:szCs w:val="24"/>
        </w:rPr>
      </w:pPr>
    </w:p>
    <w:p w14:paraId="4BBBA8EA" w14:textId="67569845"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Originator</w:t>
      </w:r>
      <w:r w:rsidR="00A63C5A" w:rsidRPr="00205C80">
        <w:rPr>
          <w:rFonts w:ascii="Arial" w:hAnsi="Arial" w:cs="Arial"/>
          <w:b/>
          <w:sz w:val="24"/>
          <w:szCs w:val="24"/>
        </w:rPr>
        <w:t>:</w:t>
      </w:r>
      <w:r w:rsidR="00A63C5A">
        <w:rPr>
          <w:rFonts w:ascii="Arial" w:hAnsi="Arial" w:cs="Arial"/>
          <w:sz w:val="24"/>
          <w:szCs w:val="24"/>
        </w:rPr>
        <w:t xml:space="preserve">  </w:t>
      </w:r>
      <w:r w:rsidRPr="00DA1531">
        <w:rPr>
          <w:rFonts w:ascii="Arial" w:hAnsi="Arial" w:cs="Arial"/>
          <w:sz w:val="24"/>
          <w:szCs w:val="24"/>
        </w:rPr>
        <w:t xml:space="preserve"> Galveston District H&amp;H Branch – Thomas E. White, Ph.D., P.E.</w:t>
      </w:r>
    </w:p>
    <w:p w14:paraId="794BF28B"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p>
    <w:p w14:paraId="71A4C105" w14:textId="001C817C" w:rsidR="00DA1531" w:rsidRPr="00205C80" w:rsidRDefault="00DA1531" w:rsidP="00DA1531">
      <w:pPr>
        <w:tabs>
          <w:tab w:val="left" w:pos="360"/>
          <w:tab w:val="left" w:pos="720"/>
          <w:tab w:val="left" w:pos="1080"/>
          <w:tab w:val="left" w:pos="1440"/>
        </w:tabs>
        <w:spacing w:after="0" w:line="240" w:lineRule="auto"/>
        <w:rPr>
          <w:rFonts w:ascii="Arial" w:hAnsi="Arial" w:cs="Arial"/>
          <w:b/>
          <w:sz w:val="24"/>
          <w:szCs w:val="24"/>
        </w:rPr>
      </w:pPr>
      <w:r w:rsidRPr="00205C80">
        <w:rPr>
          <w:rFonts w:ascii="Arial" w:hAnsi="Arial" w:cs="Arial"/>
          <w:b/>
          <w:sz w:val="24"/>
          <w:szCs w:val="24"/>
        </w:rPr>
        <w:t>References</w:t>
      </w:r>
      <w:r w:rsidR="00A63C5A" w:rsidRPr="00205C80">
        <w:rPr>
          <w:rFonts w:ascii="Arial" w:hAnsi="Arial" w:cs="Arial"/>
          <w:b/>
          <w:sz w:val="24"/>
          <w:szCs w:val="24"/>
        </w:rPr>
        <w:t>:</w:t>
      </w:r>
    </w:p>
    <w:p w14:paraId="588DC6D7" w14:textId="77777777" w:rsidR="00DA1531" w:rsidRPr="00DA1531" w:rsidRDefault="00DA1531" w:rsidP="00DA1531">
      <w:pPr>
        <w:tabs>
          <w:tab w:val="left" w:pos="360"/>
          <w:tab w:val="left" w:pos="720"/>
          <w:tab w:val="left" w:pos="1080"/>
          <w:tab w:val="left" w:pos="1440"/>
        </w:tabs>
        <w:spacing w:after="0" w:line="240" w:lineRule="auto"/>
        <w:rPr>
          <w:rFonts w:ascii="Arial" w:hAnsi="Arial" w:cs="Arial"/>
          <w:sz w:val="24"/>
          <w:szCs w:val="24"/>
        </w:rPr>
      </w:pPr>
      <w:proofErr w:type="spellStart"/>
      <w:r w:rsidRPr="00DA1531">
        <w:rPr>
          <w:rFonts w:ascii="Arial" w:hAnsi="Arial" w:cs="Arial"/>
          <w:sz w:val="24"/>
          <w:szCs w:val="24"/>
        </w:rPr>
        <w:t>Feagin</w:t>
      </w:r>
      <w:proofErr w:type="spellEnd"/>
      <w:r w:rsidRPr="00DA1531">
        <w:rPr>
          <w:rFonts w:ascii="Arial" w:hAnsi="Arial" w:cs="Arial"/>
          <w:sz w:val="24"/>
          <w:szCs w:val="24"/>
        </w:rPr>
        <w:t xml:space="preserve">, R.A., S.M. </w:t>
      </w:r>
      <w:proofErr w:type="spellStart"/>
      <w:r w:rsidRPr="00DA1531">
        <w:rPr>
          <w:rFonts w:ascii="Arial" w:hAnsi="Arial" w:cs="Arial"/>
          <w:sz w:val="24"/>
          <w:szCs w:val="24"/>
        </w:rPr>
        <w:t>Lozadabernard</w:t>
      </w:r>
      <w:proofErr w:type="spellEnd"/>
      <w:r w:rsidRPr="00DA1531">
        <w:rPr>
          <w:rFonts w:ascii="Arial" w:hAnsi="Arial" w:cs="Arial"/>
          <w:sz w:val="24"/>
          <w:szCs w:val="24"/>
        </w:rPr>
        <w:t>, T.M. Ravens, I. Moller, and K.M. Yeager, 2009, “Does vegetation prevent wave erosion of salt marsh edges?”, Proc. of the National Academy of Sciences of the USA, 106(25), 10109-10113.</w:t>
      </w:r>
    </w:p>
    <w:p w14:paraId="1A90C152" w14:textId="17B73709" w:rsidR="00DA1531" w:rsidRPr="00BF2EF1" w:rsidRDefault="00DA1531" w:rsidP="00093CB9">
      <w:pPr>
        <w:tabs>
          <w:tab w:val="left" w:pos="360"/>
          <w:tab w:val="left" w:pos="720"/>
          <w:tab w:val="left" w:pos="1080"/>
          <w:tab w:val="left" w:pos="1440"/>
        </w:tabs>
        <w:spacing w:after="0" w:line="240" w:lineRule="auto"/>
        <w:rPr>
          <w:rFonts w:ascii="Arial" w:hAnsi="Arial" w:cs="Arial"/>
          <w:sz w:val="24"/>
          <w:szCs w:val="24"/>
        </w:rPr>
      </w:pPr>
      <w:proofErr w:type="spellStart"/>
      <w:r w:rsidRPr="00DA1531">
        <w:rPr>
          <w:rFonts w:ascii="Arial" w:hAnsi="Arial" w:cs="Arial"/>
          <w:sz w:val="24"/>
          <w:szCs w:val="24"/>
        </w:rPr>
        <w:t>Gedan</w:t>
      </w:r>
      <w:proofErr w:type="spellEnd"/>
      <w:r w:rsidRPr="00DA1531">
        <w:rPr>
          <w:rFonts w:ascii="Arial" w:hAnsi="Arial" w:cs="Arial"/>
          <w:sz w:val="24"/>
          <w:szCs w:val="24"/>
        </w:rPr>
        <w:t xml:space="preserve">, K.B., M.L. Kirwan, E. </w:t>
      </w:r>
      <w:proofErr w:type="spellStart"/>
      <w:r w:rsidRPr="00DA1531">
        <w:rPr>
          <w:rFonts w:ascii="Arial" w:hAnsi="Arial" w:cs="Arial"/>
          <w:sz w:val="24"/>
          <w:szCs w:val="24"/>
        </w:rPr>
        <w:t>Wolanski</w:t>
      </w:r>
      <w:proofErr w:type="spellEnd"/>
      <w:r w:rsidRPr="00DA1531">
        <w:rPr>
          <w:rFonts w:ascii="Arial" w:hAnsi="Arial" w:cs="Arial"/>
          <w:sz w:val="24"/>
          <w:szCs w:val="24"/>
        </w:rPr>
        <w:t xml:space="preserve">, E.B. </w:t>
      </w:r>
      <w:proofErr w:type="spellStart"/>
      <w:r w:rsidRPr="00DA1531">
        <w:rPr>
          <w:rFonts w:ascii="Arial" w:hAnsi="Arial" w:cs="Arial"/>
          <w:sz w:val="24"/>
          <w:szCs w:val="24"/>
        </w:rPr>
        <w:t>Barbier</w:t>
      </w:r>
      <w:proofErr w:type="spellEnd"/>
      <w:r w:rsidRPr="00DA1531">
        <w:rPr>
          <w:rFonts w:ascii="Arial" w:hAnsi="Arial" w:cs="Arial"/>
          <w:sz w:val="24"/>
          <w:szCs w:val="24"/>
        </w:rPr>
        <w:t xml:space="preserve">, and B.R. Silliman,  2011, “The present and future role of coastal wetland vegetation in protecting shorelines: answering recent challenges to the paradigm”, Climatic Change, 106(1), 7-29. </w:t>
      </w:r>
    </w:p>
    <w:p w14:paraId="62C14F4B" w14:textId="77777777" w:rsidR="00BF2EF1" w:rsidRDefault="00BF2EF1" w:rsidP="00093CB9">
      <w:pPr>
        <w:tabs>
          <w:tab w:val="left" w:pos="360"/>
          <w:tab w:val="left" w:pos="720"/>
          <w:tab w:val="left" w:pos="1080"/>
          <w:tab w:val="left" w:pos="1440"/>
        </w:tabs>
        <w:spacing w:after="0" w:line="240" w:lineRule="auto"/>
        <w:rPr>
          <w:rFonts w:ascii="Arial" w:hAnsi="Arial" w:cs="Arial"/>
          <w:b/>
          <w:sz w:val="24"/>
          <w:szCs w:val="24"/>
        </w:rPr>
      </w:pPr>
    </w:p>
    <w:p w14:paraId="2D0BE37D" w14:textId="77777777" w:rsidR="00093CB9" w:rsidRPr="00BE589A" w:rsidRDefault="0050057A" w:rsidP="00093CB9">
      <w:pPr>
        <w:tabs>
          <w:tab w:val="left" w:pos="360"/>
          <w:tab w:val="left" w:pos="720"/>
          <w:tab w:val="left" w:pos="1080"/>
          <w:tab w:val="left" w:pos="1440"/>
        </w:tabs>
        <w:spacing w:after="0" w:line="240" w:lineRule="auto"/>
        <w:rPr>
          <w:rFonts w:ascii="Arial" w:hAnsi="Arial" w:cs="Arial"/>
          <w:b/>
          <w:sz w:val="24"/>
          <w:szCs w:val="24"/>
        </w:rPr>
      </w:pPr>
      <w:r w:rsidRPr="00BE589A">
        <w:rPr>
          <w:rFonts w:ascii="Arial" w:hAnsi="Arial" w:cs="Arial"/>
          <w:b/>
          <w:sz w:val="24"/>
          <w:szCs w:val="24"/>
        </w:rPr>
        <w:t>AFA</w:t>
      </w:r>
      <w:r w:rsidR="00811C63" w:rsidRPr="00BE589A">
        <w:rPr>
          <w:rFonts w:ascii="Arial" w:hAnsi="Arial" w:cs="Arial"/>
          <w:b/>
          <w:sz w:val="24"/>
          <w:szCs w:val="24"/>
        </w:rPr>
        <w:t xml:space="preserve"> 4.</w:t>
      </w:r>
      <w:r w:rsidR="00E04EDB" w:rsidRPr="00BE589A">
        <w:rPr>
          <w:rFonts w:ascii="Arial" w:hAnsi="Arial" w:cs="Arial"/>
          <w:b/>
          <w:sz w:val="24"/>
          <w:szCs w:val="24"/>
        </w:rPr>
        <w:t xml:space="preserve">  Advancement of reduced order model techniques.</w:t>
      </w:r>
    </w:p>
    <w:p w14:paraId="3C22F3D3" w14:textId="77777777" w:rsidR="00BE589A" w:rsidRDefault="00BE589A" w:rsidP="00093CB9">
      <w:pPr>
        <w:tabs>
          <w:tab w:val="left" w:pos="360"/>
          <w:tab w:val="left" w:pos="720"/>
          <w:tab w:val="left" w:pos="1080"/>
          <w:tab w:val="left" w:pos="1440"/>
        </w:tabs>
        <w:spacing w:after="0" w:line="240" w:lineRule="auto"/>
        <w:rPr>
          <w:rFonts w:ascii="Arial" w:hAnsi="Arial" w:cs="Arial"/>
          <w:b/>
          <w:sz w:val="24"/>
          <w:szCs w:val="24"/>
        </w:rPr>
      </w:pPr>
    </w:p>
    <w:p w14:paraId="23F0AF16"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 xml:space="preserve">Tracker – </w:t>
      </w:r>
      <w:r w:rsidRPr="00FC43E6">
        <w:rPr>
          <w:rFonts w:ascii="Arial" w:hAnsi="Arial" w:cs="Arial"/>
          <w:b/>
          <w:sz w:val="24"/>
          <w:szCs w:val="24"/>
        </w:rPr>
        <w:t>Title:</w:t>
      </w:r>
      <w:r>
        <w:rPr>
          <w:rFonts w:ascii="Arial" w:hAnsi="Arial" w:cs="Arial"/>
          <w:sz w:val="24"/>
          <w:szCs w:val="24"/>
        </w:rPr>
        <w:t xml:space="preserve"> </w:t>
      </w:r>
      <w:r w:rsidR="00B26A0B">
        <w:rPr>
          <w:rFonts w:ascii="Arial" w:hAnsi="Arial" w:cs="Arial"/>
          <w:sz w:val="24"/>
          <w:szCs w:val="24"/>
        </w:rPr>
        <w:t>AFA-</w:t>
      </w:r>
      <w:r>
        <w:rPr>
          <w:rFonts w:ascii="Arial" w:hAnsi="Arial" w:cs="Arial"/>
          <w:sz w:val="24"/>
          <w:szCs w:val="24"/>
        </w:rPr>
        <w:t xml:space="preserve">04-16-01 – </w:t>
      </w:r>
      <w:r w:rsidR="00BC28F8">
        <w:rPr>
          <w:rFonts w:ascii="Arial" w:hAnsi="Arial" w:cs="Arial"/>
          <w:sz w:val="24"/>
          <w:szCs w:val="24"/>
        </w:rPr>
        <w:t xml:space="preserve">Lifecycle Adaptive Management of </w:t>
      </w:r>
      <w:r>
        <w:rPr>
          <w:rFonts w:ascii="Arial" w:hAnsi="Arial" w:cs="Arial"/>
          <w:sz w:val="24"/>
          <w:szCs w:val="24"/>
        </w:rPr>
        <w:t>B</w:t>
      </w:r>
      <w:r w:rsidR="00BC28F8">
        <w:rPr>
          <w:rFonts w:ascii="Arial" w:hAnsi="Arial" w:cs="Arial"/>
          <w:sz w:val="24"/>
          <w:szCs w:val="24"/>
        </w:rPr>
        <w:t>iophysical System Performance for Constructed</w:t>
      </w:r>
      <w:r>
        <w:rPr>
          <w:rFonts w:ascii="Arial" w:hAnsi="Arial" w:cs="Arial"/>
          <w:sz w:val="24"/>
          <w:szCs w:val="24"/>
        </w:rPr>
        <w:t xml:space="preserve"> Natural and N</w:t>
      </w:r>
      <w:r w:rsidR="00BC28F8">
        <w:rPr>
          <w:rFonts w:ascii="Arial" w:hAnsi="Arial" w:cs="Arial"/>
          <w:sz w:val="24"/>
          <w:szCs w:val="24"/>
        </w:rPr>
        <w:t>ature Based Features (NNBFs) in</w:t>
      </w:r>
      <w:r>
        <w:rPr>
          <w:rFonts w:ascii="Arial" w:hAnsi="Arial" w:cs="Arial"/>
          <w:sz w:val="24"/>
          <w:szCs w:val="24"/>
        </w:rPr>
        <w:t xml:space="preserve"> Coastal Storm Risk Management (CSRM).</w:t>
      </w:r>
    </w:p>
    <w:p w14:paraId="637992C4" w14:textId="77777777" w:rsidR="009A6753" w:rsidRDefault="009A6753" w:rsidP="009A6753">
      <w:pPr>
        <w:tabs>
          <w:tab w:val="left" w:pos="360"/>
          <w:tab w:val="left" w:pos="720"/>
          <w:tab w:val="left" w:pos="1080"/>
          <w:tab w:val="left" w:pos="1440"/>
        </w:tabs>
        <w:spacing w:after="0" w:line="240" w:lineRule="auto"/>
        <w:rPr>
          <w:rFonts w:ascii="Arial" w:hAnsi="Arial" w:cs="Arial"/>
          <w:sz w:val="24"/>
          <w:szCs w:val="24"/>
        </w:rPr>
      </w:pPr>
    </w:p>
    <w:p w14:paraId="281418C2"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Need that Drives </w:t>
      </w:r>
      <w:r w:rsidRPr="00130970">
        <w:rPr>
          <w:rFonts w:ascii="Arial" w:hAnsi="Arial" w:cs="Arial"/>
          <w:b/>
          <w:sz w:val="24"/>
          <w:szCs w:val="24"/>
        </w:rPr>
        <w:t>Requirement:</w:t>
      </w:r>
      <w:r>
        <w:rPr>
          <w:rFonts w:ascii="Arial" w:hAnsi="Arial" w:cs="Arial"/>
          <w:sz w:val="24"/>
          <w:szCs w:val="24"/>
        </w:rPr>
        <w:t xml:space="preserve">  Scientific evidence suggests NNBFs dissipate coastal storm energy for dampening the effects of land-based flooding.  If NNBFs are </w:t>
      </w:r>
      <w:r w:rsidR="00293AE6">
        <w:rPr>
          <w:rFonts w:ascii="Arial" w:hAnsi="Arial" w:cs="Arial"/>
          <w:sz w:val="24"/>
          <w:szCs w:val="24"/>
        </w:rPr>
        <w:t xml:space="preserve">constructed </w:t>
      </w:r>
      <w:r>
        <w:rPr>
          <w:rFonts w:ascii="Arial" w:hAnsi="Arial" w:cs="Arial"/>
          <w:sz w:val="24"/>
          <w:szCs w:val="24"/>
        </w:rPr>
        <w:t xml:space="preserve">in </w:t>
      </w:r>
      <w:r w:rsidR="00293AE6">
        <w:rPr>
          <w:rFonts w:ascii="Arial" w:hAnsi="Arial" w:cs="Arial"/>
          <w:sz w:val="24"/>
          <w:szCs w:val="24"/>
        </w:rPr>
        <w:t xml:space="preserve">authorized </w:t>
      </w:r>
      <w:r>
        <w:rPr>
          <w:rFonts w:ascii="Arial" w:hAnsi="Arial" w:cs="Arial"/>
          <w:sz w:val="24"/>
          <w:szCs w:val="24"/>
        </w:rPr>
        <w:t xml:space="preserve">CSRM </w:t>
      </w:r>
      <w:r w:rsidR="00293AE6">
        <w:rPr>
          <w:rFonts w:ascii="Arial" w:hAnsi="Arial" w:cs="Arial"/>
          <w:sz w:val="24"/>
          <w:szCs w:val="24"/>
        </w:rPr>
        <w:t>projects</w:t>
      </w:r>
      <w:r>
        <w:rPr>
          <w:rFonts w:ascii="Arial" w:hAnsi="Arial" w:cs="Arial"/>
          <w:sz w:val="24"/>
          <w:szCs w:val="24"/>
        </w:rPr>
        <w:t xml:space="preserve">, there is a need to reliably </w:t>
      </w:r>
      <w:r w:rsidR="00293AE6">
        <w:rPr>
          <w:rFonts w:ascii="Arial" w:hAnsi="Arial" w:cs="Arial"/>
          <w:sz w:val="24"/>
          <w:szCs w:val="24"/>
        </w:rPr>
        <w:t xml:space="preserve">and objectively monitor, assess, and </w:t>
      </w:r>
      <w:r w:rsidR="00B46DC0">
        <w:rPr>
          <w:rFonts w:ascii="Arial" w:hAnsi="Arial" w:cs="Arial"/>
          <w:sz w:val="24"/>
          <w:szCs w:val="24"/>
        </w:rPr>
        <w:t xml:space="preserve">adaptively </w:t>
      </w:r>
      <w:r w:rsidR="00293AE6">
        <w:rPr>
          <w:rFonts w:ascii="Arial" w:hAnsi="Arial" w:cs="Arial"/>
          <w:sz w:val="24"/>
          <w:szCs w:val="24"/>
        </w:rPr>
        <w:t xml:space="preserve">manage these features from </w:t>
      </w:r>
      <w:r>
        <w:rPr>
          <w:rFonts w:ascii="Arial" w:hAnsi="Arial" w:cs="Arial"/>
          <w:sz w:val="24"/>
          <w:szCs w:val="24"/>
        </w:rPr>
        <w:t>in an integrated biophysical</w:t>
      </w:r>
      <w:r w:rsidR="00293AE6">
        <w:rPr>
          <w:rFonts w:ascii="Arial" w:hAnsi="Arial" w:cs="Arial"/>
          <w:sz w:val="24"/>
          <w:szCs w:val="24"/>
        </w:rPr>
        <w:t>-built</w:t>
      </w:r>
      <w:r>
        <w:rPr>
          <w:rFonts w:ascii="Arial" w:hAnsi="Arial" w:cs="Arial"/>
          <w:sz w:val="24"/>
          <w:szCs w:val="24"/>
        </w:rPr>
        <w:t xml:space="preserve"> </w:t>
      </w:r>
      <w:r w:rsidR="00B46DC0">
        <w:rPr>
          <w:rFonts w:ascii="Arial" w:hAnsi="Arial" w:cs="Arial"/>
          <w:sz w:val="24"/>
          <w:szCs w:val="24"/>
        </w:rPr>
        <w:t xml:space="preserve">coastal infrastructure </w:t>
      </w:r>
      <w:r>
        <w:rPr>
          <w:rFonts w:ascii="Arial" w:hAnsi="Arial" w:cs="Arial"/>
          <w:sz w:val="24"/>
          <w:szCs w:val="24"/>
        </w:rPr>
        <w:t>systems context.</w:t>
      </w:r>
      <w:r w:rsidR="00965381">
        <w:rPr>
          <w:rFonts w:ascii="Arial" w:hAnsi="Arial" w:cs="Arial"/>
          <w:sz w:val="24"/>
          <w:szCs w:val="24"/>
        </w:rPr>
        <w:t xml:space="preserve">  The intent is to sustain the performance of these features over the project life cycle for the investments made during construction.</w:t>
      </w:r>
    </w:p>
    <w:p w14:paraId="26068825"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63A1B9B9" w14:textId="21A830D0"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Extent of Need </w:t>
      </w:r>
      <w:proofErr w:type="gramStart"/>
      <w:r w:rsidRPr="00FC43E6">
        <w:rPr>
          <w:rFonts w:ascii="Arial" w:hAnsi="Arial" w:cs="Arial"/>
          <w:b/>
          <w:sz w:val="24"/>
          <w:szCs w:val="24"/>
        </w:rPr>
        <w:t>Across</w:t>
      </w:r>
      <w:proofErr w:type="gramEnd"/>
      <w:r w:rsidRPr="00FC43E6">
        <w:rPr>
          <w:rFonts w:ascii="Arial" w:hAnsi="Arial" w:cs="Arial"/>
          <w:b/>
          <w:sz w:val="24"/>
          <w:szCs w:val="24"/>
        </w:rPr>
        <w:t xml:space="preserve"> USACE</w:t>
      </w:r>
      <w:r w:rsidRPr="00130970">
        <w:rPr>
          <w:rFonts w:ascii="Arial" w:hAnsi="Arial" w:cs="Arial"/>
          <w:b/>
          <w:sz w:val="24"/>
          <w:szCs w:val="24"/>
        </w:rPr>
        <w:t xml:space="preserve">:  </w:t>
      </w:r>
      <w:r>
        <w:rPr>
          <w:rFonts w:ascii="Arial" w:hAnsi="Arial" w:cs="Arial"/>
          <w:sz w:val="24"/>
          <w:szCs w:val="24"/>
        </w:rPr>
        <w:t xml:space="preserve">The need extends across USACE districts located in coastal areas that are: exposed to coastal storms; low-lying; actively </w:t>
      </w:r>
      <w:proofErr w:type="spellStart"/>
      <w:r>
        <w:rPr>
          <w:rFonts w:ascii="Arial" w:hAnsi="Arial" w:cs="Arial"/>
          <w:sz w:val="24"/>
          <w:szCs w:val="24"/>
        </w:rPr>
        <w:t>morphodynamic</w:t>
      </w:r>
      <w:proofErr w:type="spellEnd"/>
      <w:r>
        <w:rPr>
          <w:rFonts w:ascii="Arial" w:hAnsi="Arial" w:cs="Arial"/>
          <w:sz w:val="24"/>
          <w:szCs w:val="24"/>
        </w:rPr>
        <w:t xml:space="preserve">; experiencing the effects of </w:t>
      </w:r>
      <w:r w:rsidR="00965381">
        <w:rPr>
          <w:rFonts w:ascii="Arial" w:hAnsi="Arial" w:cs="Arial"/>
          <w:sz w:val="24"/>
          <w:szCs w:val="24"/>
        </w:rPr>
        <w:t>Relative Sea Level Change (</w:t>
      </w:r>
      <w:r>
        <w:rPr>
          <w:rFonts w:ascii="Arial" w:hAnsi="Arial" w:cs="Arial"/>
          <w:sz w:val="24"/>
          <w:szCs w:val="24"/>
        </w:rPr>
        <w:t>RSLC</w:t>
      </w:r>
      <w:r w:rsidR="00965381">
        <w:rPr>
          <w:rFonts w:ascii="Arial" w:hAnsi="Arial" w:cs="Arial"/>
          <w:sz w:val="24"/>
          <w:szCs w:val="24"/>
        </w:rPr>
        <w:t>)</w:t>
      </w:r>
      <w:r>
        <w:rPr>
          <w:rFonts w:ascii="Arial" w:hAnsi="Arial" w:cs="Arial"/>
          <w:sz w:val="24"/>
          <w:szCs w:val="24"/>
        </w:rPr>
        <w:t xml:space="preserve">; and have extensive </w:t>
      </w:r>
      <w:r>
        <w:rPr>
          <w:rFonts w:ascii="Arial" w:hAnsi="Arial" w:cs="Arial"/>
          <w:sz w:val="24"/>
          <w:szCs w:val="24"/>
        </w:rPr>
        <w:lastRenderedPageBreak/>
        <w:t>coastal development and inhabitation at risk.</w:t>
      </w:r>
      <w:r w:rsidR="00D509EB">
        <w:rPr>
          <w:rFonts w:ascii="Arial" w:hAnsi="Arial" w:cs="Arial"/>
          <w:sz w:val="24"/>
          <w:szCs w:val="24"/>
        </w:rPr>
        <w:t xml:space="preserve">  This includes considerable portions of the Atlantic and Gulf Coasts.</w:t>
      </w:r>
    </w:p>
    <w:p w14:paraId="4E5ED695"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75AECF2"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Requirement</w:t>
      </w:r>
      <w:r w:rsidRPr="00130970">
        <w:rPr>
          <w:rFonts w:ascii="Arial" w:hAnsi="Arial" w:cs="Arial"/>
          <w:b/>
          <w:sz w:val="24"/>
          <w:szCs w:val="24"/>
        </w:rPr>
        <w:t>:</w:t>
      </w:r>
      <w:r>
        <w:rPr>
          <w:rFonts w:ascii="Arial" w:hAnsi="Arial" w:cs="Arial"/>
          <w:sz w:val="24"/>
          <w:szCs w:val="24"/>
        </w:rPr>
        <w:t xml:space="preserve">  Reliable </w:t>
      </w:r>
      <w:r w:rsidR="00971146">
        <w:rPr>
          <w:rFonts w:ascii="Arial" w:hAnsi="Arial" w:cs="Arial"/>
          <w:sz w:val="24"/>
          <w:szCs w:val="24"/>
        </w:rPr>
        <w:t xml:space="preserve">characterization of integrated </w:t>
      </w:r>
      <w:r>
        <w:rPr>
          <w:rFonts w:ascii="Arial" w:hAnsi="Arial" w:cs="Arial"/>
          <w:sz w:val="24"/>
          <w:szCs w:val="24"/>
        </w:rPr>
        <w:t>biophysical</w:t>
      </w:r>
      <w:r w:rsidR="00971146">
        <w:rPr>
          <w:rFonts w:ascii="Arial" w:hAnsi="Arial" w:cs="Arial"/>
          <w:sz w:val="24"/>
          <w:szCs w:val="24"/>
        </w:rPr>
        <w:t xml:space="preserve"> and </w:t>
      </w:r>
      <w:r>
        <w:rPr>
          <w:rFonts w:ascii="Arial" w:hAnsi="Arial" w:cs="Arial"/>
          <w:sz w:val="24"/>
          <w:szCs w:val="24"/>
        </w:rPr>
        <w:t xml:space="preserve">CSRM </w:t>
      </w:r>
      <w:r w:rsidR="00B46DC0">
        <w:rPr>
          <w:rFonts w:ascii="Arial" w:hAnsi="Arial" w:cs="Arial"/>
          <w:sz w:val="24"/>
          <w:szCs w:val="24"/>
        </w:rPr>
        <w:t xml:space="preserve">operations, maintenance, and adaptation (OMA) </w:t>
      </w:r>
      <w:r>
        <w:rPr>
          <w:rFonts w:ascii="Arial" w:hAnsi="Arial" w:cs="Arial"/>
          <w:sz w:val="24"/>
          <w:szCs w:val="24"/>
        </w:rPr>
        <w:t xml:space="preserve">performance </w:t>
      </w:r>
      <w:r w:rsidR="00B46DC0">
        <w:rPr>
          <w:rFonts w:ascii="Arial" w:hAnsi="Arial" w:cs="Arial"/>
          <w:sz w:val="24"/>
          <w:szCs w:val="24"/>
        </w:rPr>
        <w:t>management of regional scale NNBF-built coastal infrastructure</w:t>
      </w:r>
      <w:r>
        <w:rPr>
          <w:rFonts w:ascii="Arial" w:hAnsi="Arial" w:cs="Arial"/>
          <w:sz w:val="24"/>
          <w:szCs w:val="24"/>
        </w:rPr>
        <w:t xml:space="preserve"> is required</w:t>
      </w:r>
      <w:r w:rsidRPr="00795AE8">
        <w:rPr>
          <w:rFonts w:ascii="Arial" w:hAnsi="Arial" w:cs="Arial"/>
          <w:sz w:val="24"/>
          <w:szCs w:val="24"/>
        </w:rPr>
        <w:t xml:space="preserve"> </w:t>
      </w:r>
      <w:r>
        <w:rPr>
          <w:rFonts w:ascii="Arial" w:hAnsi="Arial" w:cs="Arial"/>
          <w:sz w:val="24"/>
          <w:szCs w:val="24"/>
        </w:rPr>
        <w:t xml:space="preserve">for application by USACE districts to enable </w:t>
      </w:r>
      <w:r w:rsidR="00B46DC0">
        <w:rPr>
          <w:rFonts w:ascii="Arial" w:hAnsi="Arial" w:cs="Arial"/>
          <w:sz w:val="24"/>
          <w:szCs w:val="24"/>
        </w:rPr>
        <w:t>resiliently sustaining delivery of authorized features/outputs after construction, considering future scenario uncertainties</w:t>
      </w:r>
      <w:r>
        <w:rPr>
          <w:rFonts w:ascii="Arial" w:hAnsi="Arial" w:cs="Arial"/>
          <w:sz w:val="24"/>
          <w:szCs w:val="24"/>
        </w:rPr>
        <w:t>.  A reliable NNBF</w:t>
      </w:r>
      <w:r w:rsidR="00B46DC0">
        <w:rPr>
          <w:rFonts w:ascii="Arial" w:hAnsi="Arial" w:cs="Arial"/>
          <w:sz w:val="24"/>
          <w:szCs w:val="24"/>
        </w:rPr>
        <w:t>-built infrastructure</w:t>
      </w:r>
      <w:r>
        <w:rPr>
          <w:rFonts w:ascii="Arial" w:hAnsi="Arial" w:cs="Arial"/>
          <w:sz w:val="24"/>
          <w:szCs w:val="24"/>
        </w:rPr>
        <w:t xml:space="preserve"> CSRM </w:t>
      </w:r>
      <w:r w:rsidR="00B46DC0">
        <w:rPr>
          <w:rFonts w:ascii="Arial" w:hAnsi="Arial" w:cs="Arial"/>
          <w:sz w:val="24"/>
          <w:szCs w:val="24"/>
        </w:rPr>
        <w:t xml:space="preserve">OMA performance management </w:t>
      </w:r>
      <w:r w:rsidR="00965381">
        <w:rPr>
          <w:rFonts w:ascii="Arial" w:hAnsi="Arial" w:cs="Arial"/>
          <w:sz w:val="24"/>
          <w:szCs w:val="24"/>
        </w:rPr>
        <w:t xml:space="preserve">decision analytics </w:t>
      </w:r>
      <w:r w:rsidR="00B46DC0">
        <w:rPr>
          <w:rFonts w:ascii="Arial" w:hAnsi="Arial" w:cs="Arial"/>
          <w:sz w:val="24"/>
          <w:szCs w:val="24"/>
        </w:rPr>
        <w:t>system</w:t>
      </w:r>
      <w:r>
        <w:rPr>
          <w:rFonts w:ascii="Arial" w:hAnsi="Arial" w:cs="Arial"/>
          <w:sz w:val="24"/>
          <w:szCs w:val="24"/>
        </w:rPr>
        <w:t xml:space="preserve"> for district use is required to </w:t>
      </w:r>
      <w:r w:rsidR="00B46DC0">
        <w:rPr>
          <w:rFonts w:ascii="Arial" w:hAnsi="Arial" w:cs="Arial"/>
          <w:sz w:val="24"/>
          <w:szCs w:val="24"/>
        </w:rPr>
        <w:t>continually justify future appropriations for resiliently sustaining delivery of this outcome</w:t>
      </w:r>
      <w:r>
        <w:rPr>
          <w:rFonts w:ascii="Arial" w:hAnsi="Arial" w:cs="Arial"/>
          <w:sz w:val="24"/>
          <w:szCs w:val="24"/>
        </w:rPr>
        <w:t>.</w:t>
      </w:r>
    </w:p>
    <w:p w14:paraId="6640B915"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5C094B2B" w14:textId="77777777" w:rsidR="005C69E1" w:rsidRPr="00A637D7" w:rsidRDefault="005C69E1" w:rsidP="005C69E1">
      <w:pPr>
        <w:tabs>
          <w:tab w:val="left" w:pos="360"/>
          <w:tab w:val="left" w:pos="720"/>
          <w:tab w:val="left" w:pos="1080"/>
          <w:tab w:val="left" w:pos="1440"/>
        </w:tabs>
        <w:spacing w:after="0" w:line="240" w:lineRule="auto"/>
        <w:rPr>
          <w:rFonts w:ascii="Arial" w:hAnsi="Arial" w:cs="Arial"/>
          <w:sz w:val="24"/>
          <w:szCs w:val="24"/>
        </w:rPr>
      </w:pPr>
      <w:r w:rsidRPr="00540668">
        <w:rPr>
          <w:rFonts w:ascii="Arial" w:hAnsi="Arial" w:cs="Arial"/>
          <w:b/>
          <w:sz w:val="24"/>
          <w:szCs w:val="24"/>
        </w:rPr>
        <w:t>Consequences if Requirement Not Met</w:t>
      </w:r>
      <w:r w:rsidRPr="00130970">
        <w:rPr>
          <w:rFonts w:ascii="Arial" w:hAnsi="Arial" w:cs="Arial"/>
          <w:b/>
          <w:sz w:val="24"/>
          <w:szCs w:val="24"/>
        </w:rPr>
        <w:t>:</w:t>
      </w:r>
      <w:r>
        <w:rPr>
          <w:rFonts w:ascii="Arial" w:hAnsi="Arial" w:cs="Arial"/>
          <w:sz w:val="24"/>
          <w:szCs w:val="24"/>
        </w:rPr>
        <w:t xml:space="preserve">  Without these requirements being met, districts are unable to reliably </w:t>
      </w:r>
      <w:r w:rsidR="00B46DC0">
        <w:rPr>
          <w:rFonts w:ascii="Arial" w:hAnsi="Arial" w:cs="Arial"/>
          <w:sz w:val="24"/>
          <w:szCs w:val="24"/>
        </w:rPr>
        <w:t>assess and manage</w:t>
      </w:r>
      <w:r>
        <w:rPr>
          <w:rFonts w:ascii="Arial" w:hAnsi="Arial" w:cs="Arial"/>
          <w:sz w:val="24"/>
          <w:szCs w:val="24"/>
        </w:rPr>
        <w:t xml:space="preserve"> NNBF</w:t>
      </w:r>
      <w:r w:rsidR="00B46DC0">
        <w:rPr>
          <w:rFonts w:ascii="Arial" w:hAnsi="Arial" w:cs="Arial"/>
          <w:sz w:val="24"/>
          <w:szCs w:val="24"/>
        </w:rPr>
        <w:t xml:space="preserve">-built coastal infrastructure </w:t>
      </w:r>
      <w:r>
        <w:rPr>
          <w:rFonts w:ascii="Arial" w:hAnsi="Arial" w:cs="Arial"/>
          <w:sz w:val="24"/>
          <w:szCs w:val="24"/>
        </w:rPr>
        <w:t xml:space="preserve">performance in </w:t>
      </w:r>
      <w:r w:rsidR="00B46DC0">
        <w:rPr>
          <w:rFonts w:ascii="Arial" w:hAnsi="Arial" w:cs="Arial"/>
          <w:sz w:val="24"/>
          <w:szCs w:val="24"/>
        </w:rPr>
        <w:t>resiliently sustaining</w:t>
      </w:r>
      <w:r>
        <w:rPr>
          <w:rFonts w:ascii="Arial" w:hAnsi="Arial" w:cs="Arial"/>
          <w:sz w:val="24"/>
          <w:szCs w:val="24"/>
        </w:rPr>
        <w:t xml:space="preserve"> CSRM benefits</w:t>
      </w:r>
      <w:r w:rsidR="00B46DC0">
        <w:rPr>
          <w:rFonts w:ascii="Arial" w:hAnsi="Arial" w:cs="Arial"/>
          <w:sz w:val="24"/>
          <w:szCs w:val="24"/>
        </w:rPr>
        <w:t xml:space="preserve"> on a regional scale</w:t>
      </w:r>
      <w:r>
        <w:rPr>
          <w:rFonts w:ascii="Arial" w:hAnsi="Arial" w:cs="Arial"/>
          <w:sz w:val="24"/>
          <w:szCs w:val="24"/>
        </w:rPr>
        <w:t xml:space="preserve">.  Until this new knowledge, tools, and competencies are infused into practice, districts will continue to primarily use traditional </w:t>
      </w:r>
      <w:r w:rsidR="002E21D1">
        <w:rPr>
          <w:rFonts w:ascii="Arial" w:hAnsi="Arial" w:cs="Arial"/>
          <w:sz w:val="24"/>
          <w:szCs w:val="24"/>
        </w:rPr>
        <w:t>techniques for OMA performance management, which are currently intensively labor-intensive and dependent on SMEs</w:t>
      </w:r>
      <w:r>
        <w:rPr>
          <w:rFonts w:ascii="Arial" w:hAnsi="Arial" w:cs="Arial"/>
          <w:sz w:val="24"/>
          <w:szCs w:val="24"/>
        </w:rPr>
        <w:t>.  Projects implemented with co</w:t>
      </w:r>
      <w:r w:rsidR="002E21D1">
        <w:rPr>
          <w:rFonts w:ascii="Arial" w:hAnsi="Arial" w:cs="Arial"/>
          <w:sz w:val="24"/>
          <w:szCs w:val="24"/>
        </w:rPr>
        <w:t xml:space="preserve">ntinued traditional practice </w:t>
      </w:r>
      <w:r w:rsidR="00971146">
        <w:rPr>
          <w:rFonts w:ascii="Arial" w:hAnsi="Arial" w:cs="Arial"/>
          <w:sz w:val="24"/>
          <w:szCs w:val="24"/>
        </w:rPr>
        <w:t>could</w:t>
      </w:r>
      <w:r>
        <w:rPr>
          <w:rFonts w:ascii="Arial" w:hAnsi="Arial" w:cs="Arial"/>
          <w:sz w:val="24"/>
          <w:szCs w:val="24"/>
        </w:rPr>
        <w:t xml:space="preserve"> potential</w:t>
      </w:r>
      <w:r w:rsidR="00971146">
        <w:rPr>
          <w:rFonts w:ascii="Arial" w:hAnsi="Arial" w:cs="Arial"/>
          <w:sz w:val="24"/>
          <w:szCs w:val="24"/>
        </w:rPr>
        <w:t>ly</w:t>
      </w:r>
      <w:r>
        <w:rPr>
          <w:rFonts w:ascii="Arial" w:hAnsi="Arial" w:cs="Arial"/>
          <w:sz w:val="24"/>
          <w:szCs w:val="24"/>
        </w:rPr>
        <w:t xml:space="preserve"> experience losses of sustainability and resilience tha</w:t>
      </w:r>
      <w:r w:rsidR="00971146">
        <w:rPr>
          <w:rFonts w:ascii="Arial" w:hAnsi="Arial" w:cs="Arial"/>
          <w:sz w:val="24"/>
          <w:szCs w:val="24"/>
        </w:rPr>
        <w:t>t may otherwise have been preserved</w:t>
      </w:r>
      <w:r>
        <w:rPr>
          <w:rFonts w:ascii="Arial" w:hAnsi="Arial" w:cs="Arial"/>
          <w:sz w:val="24"/>
          <w:szCs w:val="24"/>
        </w:rPr>
        <w:t xml:space="preserve"> had </w:t>
      </w:r>
      <w:r w:rsidR="002E21D1">
        <w:rPr>
          <w:rFonts w:ascii="Arial" w:hAnsi="Arial" w:cs="Arial"/>
          <w:sz w:val="24"/>
          <w:szCs w:val="24"/>
        </w:rPr>
        <w:t>this approach</w:t>
      </w:r>
      <w:r>
        <w:rPr>
          <w:rFonts w:ascii="Arial" w:hAnsi="Arial" w:cs="Arial"/>
          <w:sz w:val="24"/>
          <w:szCs w:val="24"/>
        </w:rPr>
        <w:t xml:space="preserve"> been considered in </w:t>
      </w:r>
      <w:r w:rsidR="002E21D1">
        <w:rPr>
          <w:rFonts w:ascii="Arial" w:hAnsi="Arial" w:cs="Arial"/>
          <w:sz w:val="24"/>
          <w:szCs w:val="24"/>
        </w:rPr>
        <w:t>parallel with planning, PED, and construction for implementation during the OMA phase</w:t>
      </w:r>
      <w:r>
        <w:rPr>
          <w:rFonts w:ascii="Arial" w:hAnsi="Arial" w:cs="Arial"/>
          <w:sz w:val="24"/>
          <w:szCs w:val="24"/>
        </w:rPr>
        <w:t xml:space="preserve">.  In addition, lack of ability to </w:t>
      </w:r>
      <w:r w:rsidR="002E21D1">
        <w:rPr>
          <w:rFonts w:ascii="Arial" w:hAnsi="Arial" w:cs="Arial"/>
          <w:sz w:val="24"/>
          <w:szCs w:val="24"/>
        </w:rPr>
        <w:t>have this assessment and management tool in place</w:t>
      </w:r>
      <w:r>
        <w:rPr>
          <w:rFonts w:ascii="Arial" w:hAnsi="Arial" w:cs="Arial"/>
          <w:sz w:val="24"/>
          <w:szCs w:val="24"/>
        </w:rPr>
        <w:t xml:space="preserve"> has</w:t>
      </w:r>
      <w:r w:rsidR="002E21D1">
        <w:rPr>
          <w:rFonts w:ascii="Arial" w:hAnsi="Arial" w:cs="Arial"/>
          <w:sz w:val="24"/>
          <w:szCs w:val="24"/>
        </w:rPr>
        <w:t xml:space="preserve"> potential to result in intended NED not being resiliently sustained over the project life cycle</w:t>
      </w:r>
      <w:r>
        <w:rPr>
          <w:rFonts w:ascii="Arial" w:hAnsi="Arial" w:cs="Arial"/>
          <w:sz w:val="24"/>
          <w:szCs w:val="24"/>
        </w:rPr>
        <w:t xml:space="preserve">.  This occurrence could result in coastal development and inhabitation </w:t>
      </w:r>
      <w:r w:rsidR="002E21D1">
        <w:rPr>
          <w:rFonts w:ascii="Arial" w:hAnsi="Arial" w:cs="Arial"/>
          <w:sz w:val="24"/>
          <w:szCs w:val="24"/>
        </w:rPr>
        <w:t>becoming exposed to</w:t>
      </w:r>
      <w:r>
        <w:rPr>
          <w:rFonts w:ascii="Arial" w:hAnsi="Arial" w:cs="Arial"/>
          <w:sz w:val="24"/>
          <w:szCs w:val="24"/>
        </w:rPr>
        <w:t xml:space="preserve"> risk of loss to coastal storm impacts that could have otherwise potentially been addressed via a</w:t>
      </w:r>
      <w:r w:rsidR="002E21D1">
        <w:rPr>
          <w:rFonts w:ascii="Arial" w:hAnsi="Arial" w:cs="Arial"/>
          <w:sz w:val="24"/>
          <w:szCs w:val="24"/>
        </w:rPr>
        <w:t>n assessment and management capability in place to achieve resilience and sustainability of regionally integrated coastal infrastructure</w:t>
      </w:r>
      <w:r>
        <w:rPr>
          <w:rFonts w:ascii="Arial" w:hAnsi="Arial" w:cs="Arial"/>
          <w:sz w:val="24"/>
          <w:szCs w:val="24"/>
        </w:rPr>
        <w:t xml:space="preserve">.  Lack of </w:t>
      </w:r>
      <w:r w:rsidR="002E21D1">
        <w:rPr>
          <w:rFonts w:ascii="Arial" w:hAnsi="Arial" w:cs="Arial"/>
          <w:sz w:val="24"/>
          <w:szCs w:val="24"/>
        </w:rPr>
        <w:t>tool</w:t>
      </w:r>
      <w:r>
        <w:rPr>
          <w:rFonts w:ascii="Arial" w:hAnsi="Arial" w:cs="Arial"/>
          <w:sz w:val="24"/>
          <w:szCs w:val="24"/>
        </w:rPr>
        <w:t xml:space="preserve"> implementation where needed will also lead to otherwise higher costs for post-storm damage recovery, which has potential in extreme coastal storm events to be catastrophic and become a significant Federal cost.</w:t>
      </w:r>
    </w:p>
    <w:p w14:paraId="6B95AA1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67AAABF6"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Product Recommendation</w:t>
      </w:r>
      <w:r w:rsidRPr="00130970">
        <w:rPr>
          <w:rFonts w:ascii="Arial" w:hAnsi="Arial" w:cs="Arial"/>
          <w:b/>
          <w:sz w:val="24"/>
          <w:szCs w:val="24"/>
        </w:rPr>
        <w:t>:</w:t>
      </w:r>
      <w:r>
        <w:rPr>
          <w:rFonts w:ascii="Arial" w:hAnsi="Arial" w:cs="Arial"/>
          <w:sz w:val="24"/>
          <w:szCs w:val="24"/>
        </w:rPr>
        <w:t xml:space="preserve">  </w:t>
      </w:r>
    </w:p>
    <w:p w14:paraId="1993EF63"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5B535579"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Product Description.</w:t>
      </w:r>
      <w:r>
        <w:rPr>
          <w:rFonts w:ascii="Arial" w:hAnsi="Arial" w:cs="Arial"/>
          <w:sz w:val="24"/>
          <w:szCs w:val="24"/>
        </w:rPr>
        <w:t xml:space="preserve">  The product is proposed to be a</w:t>
      </w:r>
      <w:r w:rsidR="00554259">
        <w:rPr>
          <w:rFonts w:ascii="Arial" w:hAnsi="Arial" w:cs="Arial"/>
          <w:sz w:val="24"/>
          <w:szCs w:val="24"/>
        </w:rPr>
        <w:t xml:space="preserve"> performance assessment and management tool for quantifying conditions, functions, and outputs of constructed features that are in the OMA phase</w:t>
      </w:r>
      <w:r>
        <w:rPr>
          <w:rFonts w:ascii="Arial" w:hAnsi="Arial" w:cs="Arial"/>
          <w:sz w:val="24"/>
          <w:szCs w:val="24"/>
        </w:rPr>
        <w:t>.</w:t>
      </w:r>
      <w:r w:rsidR="00554259">
        <w:rPr>
          <w:rFonts w:ascii="Arial" w:hAnsi="Arial" w:cs="Arial"/>
          <w:sz w:val="24"/>
          <w:szCs w:val="24"/>
        </w:rPr>
        <w:t xml:space="preserve">  The intent is to link the tool to field monitoring systems for quantifying performance and informing OMA requirements to ensure a lifecycle of sustainable and resilient regionally integrated coastal infrastructure system.</w:t>
      </w:r>
      <w:r>
        <w:rPr>
          <w:rFonts w:ascii="Arial" w:hAnsi="Arial" w:cs="Arial"/>
          <w:sz w:val="24"/>
          <w:szCs w:val="24"/>
        </w:rPr>
        <w:t xml:space="preserve">  The following is a conjectured approach for developing the product capability.</w:t>
      </w:r>
    </w:p>
    <w:p w14:paraId="2702D8C0"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334216C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Data Requirements.</w:t>
      </w:r>
      <w:r>
        <w:rPr>
          <w:rFonts w:ascii="Arial" w:hAnsi="Arial" w:cs="Arial"/>
          <w:sz w:val="24"/>
          <w:szCs w:val="24"/>
        </w:rPr>
        <w:t xml:space="preserve">  </w:t>
      </w:r>
      <w:r w:rsidR="00515497">
        <w:rPr>
          <w:rFonts w:ascii="Arial" w:hAnsi="Arial" w:cs="Arial"/>
          <w:sz w:val="24"/>
          <w:szCs w:val="24"/>
        </w:rPr>
        <w:t xml:space="preserve">The product to be completed under this SON is dependent on completion of products from SONs </w:t>
      </w:r>
      <w:r w:rsidR="00515497" w:rsidRPr="00820B1D">
        <w:rPr>
          <w:rFonts w:ascii="Arial" w:hAnsi="Arial" w:cs="Arial"/>
          <w:sz w:val="24"/>
          <w:szCs w:val="24"/>
        </w:rPr>
        <w:t>AFA</w:t>
      </w:r>
      <w:r w:rsidR="00515497">
        <w:rPr>
          <w:rFonts w:ascii="Arial" w:hAnsi="Arial" w:cs="Arial"/>
          <w:sz w:val="24"/>
          <w:szCs w:val="24"/>
        </w:rPr>
        <w:t>-01-16-01, and AFA-02-16-01.  Additionally, a coast wide field data collection program, tied to assessing and managing the conditions, functions, and outputs of constructed features in the OMA phase, will be required.  Data from agencies and academic institutions currently being collected will serve as a basis for structuring remaining data collection needs.</w:t>
      </w:r>
    </w:p>
    <w:p w14:paraId="09702EF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FC600A3" w14:textId="77777777" w:rsidR="005C69E1" w:rsidRDefault="005C69E1" w:rsidP="00E94E60">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lastRenderedPageBreak/>
        <w:tab/>
      </w:r>
      <w:r w:rsidRPr="005F5D82">
        <w:rPr>
          <w:rFonts w:ascii="Arial" w:hAnsi="Arial" w:cs="Arial"/>
          <w:b/>
          <w:sz w:val="24"/>
          <w:szCs w:val="24"/>
        </w:rPr>
        <w:t>Proposed Approach.</w:t>
      </w:r>
      <w:r>
        <w:rPr>
          <w:rFonts w:ascii="Arial" w:hAnsi="Arial" w:cs="Arial"/>
          <w:sz w:val="24"/>
          <w:szCs w:val="24"/>
        </w:rPr>
        <w:t xml:space="preserve">  </w:t>
      </w:r>
      <w:r w:rsidR="00E94E60">
        <w:rPr>
          <w:rFonts w:ascii="Arial" w:hAnsi="Arial" w:cs="Arial"/>
          <w:sz w:val="24"/>
          <w:szCs w:val="24"/>
        </w:rPr>
        <w:t>The improved understanding of NNBF CSRM performance, in context of structural and non-structural measures, could be used in future R&amp;D to extrapolate</w:t>
      </w:r>
      <w:r w:rsidR="00E94E60" w:rsidRPr="00847259">
        <w:rPr>
          <w:rFonts w:ascii="Arial" w:hAnsi="Arial" w:cs="Arial"/>
          <w:sz w:val="24"/>
          <w:szCs w:val="24"/>
        </w:rPr>
        <w:t xml:space="preserve"> </w:t>
      </w:r>
      <w:r w:rsidR="00E94E60">
        <w:rPr>
          <w:rFonts w:ascii="Arial" w:hAnsi="Arial" w:cs="Arial"/>
          <w:sz w:val="24"/>
          <w:szCs w:val="24"/>
        </w:rPr>
        <w:t>spatiotemporal Empirical Orthogonal Function</w:t>
      </w:r>
      <w:r w:rsidR="00E94E60" w:rsidRPr="00847259">
        <w:rPr>
          <w:rFonts w:ascii="Arial" w:hAnsi="Arial" w:cs="Arial"/>
          <w:sz w:val="24"/>
          <w:szCs w:val="24"/>
        </w:rPr>
        <w:t xml:space="preserve"> </w:t>
      </w:r>
      <w:r w:rsidR="00E94E60">
        <w:rPr>
          <w:rFonts w:ascii="Arial" w:hAnsi="Arial" w:cs="Arial"/>
          <w:sz w:val="24"/>
          <w:szCs w:val="24"/>
        </w:rPr>
        <w:t>(</w:t>
      </w:r>
      <w:r w:rsidR="00E94E60" w:rsidRPr="00847259">
        <w:rPr>
          <w:rFonts w:ascii="Arial" w:hAnsi="Arial" w:cs="Arial"/>
          <w:sz w:val="24"/>
          <w:szCs w:val="24"/>
        </w:rPr>
        <w:t>EOF</w:t>
      </w:r>
      <w:r w:rsidR="00E94E60">
        <w:rPr>
          <w:rFonts w:ascii="Arial" w:hAnsi="Arial" w:cs="Arial"/>
          <w:sz w:val="24"/>
          <w:szCs w:val="24"/>
        </w:rPr>
        <w:t>) principal components that drive</w:t>
      </w:r>
      <w:r w:rsidR="00E94E60" w:rsidRPr="00847259">
        <w:rPr>
          <w:rFonts w:ascii="Arial" w:hAnsi="Arial" w:cs="Arial"/>
          <w:sz w:val="24"/>
          <w:szCs w:val="24"/>
        </w:rPr>
        <w:t xml:space="preserve"> long-term coastal morphological changes</w:t>
      </w:r>
      <w:r w:rsidR="00E94E60">
        <w:rPr>
          <w:rFonts w:ascii="Arial" w:hAnsi="Arial" w:cs="Arial"/>
          <w:sz w:val="24"/>
          <w:szCs w:val="24"/>
        </w:rPr>
        <w:t xml:space="preserve">.  These EOFs could be used for parameterization and calibration of field prototype, laboratory scale model, and numerical flume studies of complex multi-dimensional coastal features, which are comprised of combinations of sediments, vegetation, and structures, for providing mechanistic coupling with landscape scale NNBF biophysics-based performance.  This coupling of approaches will provide a critical capability for supporting </w:t>
      </w:r>
      <w:r w:rsidR="008907B8">
        <w:rPr>
          <w:rFonts w:ascii="Arial" w:hAnsi="Arial" w:cs="Arial"/>
          <w:sz w:val="24"/>
          <w:szCs w:val="24"/>
        </w:rPr>
        <w:t>OMA</w:t>
      </w:r>
      <w:r w:rsidR="00E94E60">
        <w:rPr>
          <w:rFonts w:ascii="Arial" w:hAnsi="Arial" w:cs="Arial"/>
          <w:sz w:val="24"/>
          <w:szCs w:val="24"/>
        </w:rPr>
        <w:t xml:space="preserve"> of NNBFs on </w:t>
      </w:r>
      <w:r w:rsidR="008907B8">
        <w:rPr>
          <w:rFonts w:ascii="Arial" w:hAnsi="Arial" w:cs="Arial"/>
          <w:sz w:val="24"/>
          <w:szCs w:val="24"/>
        </w:rPr>
        <w:t xml:space="preserve">constructed </w:t>
      </w:r>
      <w:r w:rsidR="00E94E60">
        <w:rPr>
          <w:rFonts w:ascii="Arial" w:hAnsi="Arial" w:cs="Arial"/>
          <w:sz w:val="24"/>
          <w:szCs w:val="24"/>
        </w:rPr>
        <w:t xml:space="preserve">landscape scale projects.  It would also represent a leap-ahead breakthrough capability in NNBF performance characterization, which could be used to inform development of a first principles nested mechanistic </w:t>
      </w:r>
      <w:proofErr w:type="spellStart"/>
      <w:r w:rsidR="00E94E60">
        <w:rPr>
          <w:rFonts w:ascii="Arial" w:hAnsi="Arial" w:cs="Arial"/>
          <w:sz w:val="24"/>
          <w:szCs w:val="24"/>
        </w:rPr>
        <w:t>morphodynamic</w:t>
      </w:r>
      <w:proofErr w:type="spellEnd"/>
      <w:r w:rsidR="00E94E60">
        <w:rPr>
          <w:rFonts w:ascii="Arial" w:hAnsi="Arial" w:cs="Arial"/>
          <w:sz w:val="24"/>
          <w:szCs w:val="24"/>
        </w:rPr>
        <w:t xml:space="preserve"> finite element large domain systems model.  This breakthrough capability, in combination with a coordinated spatiotemporal network of biophysical field observations, could be used under a reduced order expert model decision framework to adaptively manage constructed NNBFs for resiliently sustaining CSRM objectives of integrated large-scale coastal infrastructure investments, considering system stressors and future uncertainty drivers.</w:t>
      </w:r>
      <w:r>
        <w:rPr>
          <w:rFonts w:ascii="Arial" w:hAnsi="Arial" w:cs="Arial"/>
          <w:sz w:val="24"/>
          <w:szCs w:val="24"/>
        </w:rPr>
        <w:t xml:space="preserve">  </w:t>
      </w:r>
    </w:p>
    <w:p w14:paraId="5A133751"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E3E10EB"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810BE">
        <w:rPr>
          <w:rFonts w:ascii="Arial" w:hAnsi="Arial" w:cs="Arial"/>
          <w:b/>
          <w:sz w:val="24"/>
          <w:szCs w:val="24"/>
        </w:rPr>
        <w:t>Proposed Method of Delivery into Practice.</w:t>
      </w:r>
      <w:r>
        <w:rPr>
          <w:rFonts w:ascii="Arial" w:hAnsi="Arial" w:cs="Arial"/>
          <w:sz w:val="24"/>
          <w:szCs w:val="24"/>
        </w:rPr>
        <w:t xml:space="preserve">  It is proposed that this research be co-developed by a combination of ERDC, SWG, and TAMU, via the Coastal Science and Engineering Collaborative (CSEC), as supported by the Coastal Engineering Research Board.  In this approach, SWG practitioners will provide the foundational data, inform the need and requirements, and support ERDC and TAMU researchers in advancing the research work unit through regular engagement and direct linkage into district technical practice.  Via this co-development approach, the district practitioners will become subject matter experts on field implementation of the capability and will be able to support wider infusion into practice nationally.</w:t>
      </w:r>
    </w:p>
    <w:p w14:paraId="1E1BCFD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2C00C44B"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6048F">
        <w:rPr>
          <w:rFonts w:ascii="Arial" w:hAnsi="Arial" w:cs="Arial"/>
          <w:b/>
          <w:sz w:val="24"/>
          <w:szCs w:val="24"/>
        </w:rPr>
        <w:t>Estimated Time and Cost.</w:t>
      </w:r>
      <w:r>
        <w:rPr>
          <w:rFonts w:ascii="Arial" w:hAnsi="Arial" w:cs="Arial"/>
          <w:sz w:val="24"/>
          <w:szCs w:val="24"/>
        </w:rPr>
        <w:t xml:space="preserve">  Notionally, development of this capability should take approximately </w:t>
      </w:r>
      <w:r w:rsidR="00F06DEE">
        <w:rPr>
          <w:rFonts w:ascii="Arial" w:hAnsi="Arial" w:cs="Arial"/>
          <w:sz w:val="24"/>
          <w:szCs w:val="24"/>
        </w:rPr>
        <w:t>3</w:t>
      </w:r>
      <w:r>
        <w:rPr>
          <w:rFonts w:ascii="Arial" w:hAnsi="Arial" w:cs="Arial"/>
          <w:sz w:val="24"/>
          <w:szCs w:val="24"/>
        </w:rPr>
        <w:t xml:space="preserve"> years and cost about $</w:t>
      </w:r>
      <w:r w:rsidR="00F06DEE">
        <w:rPr>
          <w:rFonts w:ascii="Arial" w:hAnsi="Arial" w:cs="Arial"/>
          <w:sz w:val="24"/>
          <w:szCs w:val="24"/>
        </w:rPr>
        <w:t>3</w:t>
      </w:r>
      <w:r>
        <w:rPr>
          <w:rFonts w:ascii="Arial" w:hAnsi="Arial" w:cs="Arial"/>
          <w:sz w:val="24"/>
          <w:szCs w:val="24"/>
        </w:rPr>
        <w:t xml:space="preserve"> M.  TAMU is actively engaged via CSEC and could provide academic support to ERDC via a CESU or BAA.  Additionally, TAMU has funded research on this topic and may be able to participate via this mechanism. </w:t>
      </w:r>
    </w:p>
    <w:p w14:paraId="347747A4" w14:textId="77777777" w:rsidR="005C69E1" w:rsidRDefault="005C69E1" w:rsidP="005C69E1">
      <w:pPr>
        <w:tabs>
          <w:tab w:val="left" w:pos="360"/>
          <w:tab w:val="left" w:pos="720"/>
          <w:tab w:val="left" w:pos="1080"/>
          <w:tab w:val="left" w:pos="1440"/>
        </w:tabs>
        <w:spacing w:after="0" w:line="240" w:lineRule="auto"/>
        <w:rPr>
          <w:rFonts w:ascii="Arial" w:hAnsi="Arial" w:cs="Arial"/>
          <w:sz w:val="24"/>
          <w:szCs w:val="24"/>
        </w:rPr>
      </w:pPr>
    </w:p>
    <w:p w14:paraId="5F04229D" w14:textId="77777777" w:rsidR="00712AF7" w:rsidRPr="00A637D7" w:rsidRDefault="00712AF7" w:rsidP="00712AF7">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60126E">
        <w:rPr>
          <w:rFonts w:ascii="Arial" w:hAnsi="Arial" w:cs="Arial"/>
          <w:b/>
          <w:sz w:val="24"/>
          <w:szCs w:val="24"/>
        </w:rPr>
        <w:t>Future R&amp;D Value.</w:t>
      </w:r>
      <w:r>
        <w:rPr>
          <w:rFonts w:ascii="Arial" w:hAnsi="Arial" w:cs="Arial"/>
          <w:sz w:val="24"/>
          <w:szCs w:val="24"/>
        </w:rPr>
        <w:t xml:space="preserve">  </w:t>
      </w:r>
      <w:r w:rsidR="008907B8">
        <w:rPr>
          <w:rFonts w:ascii="Arial" w:hAnsi="Arial" w:cs="Arial"/>
          <w:sz w:val="24"/>
          <w:szCs w:val="24"/>
        </w:rPr>
        <w:t xml:space="preserve">The products of this R&amp;D would be instrumental for informing landscape scale ecological models that are able to improve understanding of Ecosystem Goods and Services (EGS) performance of NNBFs. </w:t>
      </w:r>
    </w:p>
    <w:p w14:paraId="3CB0B82D" w14:textId="77777777" w:rsidR="00712AF7" w:rsidRDefault="00712AF7" w:rsidP="005C69E1">
      <w:pPr>
        <w:tabs>
          <w:tab w:val="left" w:pos="360"/>
          <w:tab w:val="left" w:pos="720"/>
          <w:tab w:val="left" w:pos="1080"/>
          <w:tab w:val="left" w:pos="1440"/>
        </w:tabs>
        <w:spacing w:after="0" w:line="240" w:lineRule="auto"/>
        <w:rPr>
          <w:rFonts w:ascii="Arial" w:hAnsi="Arial" w:cs="Arial"/>
          <w:sz w:val="24"/>
          <w:szCs w:val="24"/>
        </w:rPr>
      </w:pPr>
    </w:p>
    <w:p w14:paraId="629679B3" w14:textId="6767B1AF" w:rsidR="005C69E1" w:rsidRPr="00A637D7" w:rsidRDefault="00DC7996" w:rsidP="005C69E1">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Collaborator</w:t>
      </w:r>
      <w:r w:rsidRPr="00FC43E6">
        <w:rPr>
          <w:rFonts w:ascii="Arial" w:hAnsi="Arial" w:cs="Arial"/>
          <w:b/>
          <w:sz w:val="24"/>
          <w:szCs w:val="24"/>
        </w:rPr>
        <w:t>s</w:t>
      </w:r>
      <w:r w:rsidR="005C69E1" w:rsidRPr="00FC43E6">
        <w:rPr>
          <w:rFonts w:ascii="Arial" w:hAnsi="Arial" w:cs="Arial"/>
          <w:b/>
          <w:sz w:val="24"/>
          <w:szCs w:val="24"/>
        </w:rPr>
        <w:t>:</w:t>
      </w:r>
      <w:r w:rsidR="005C69E1">
        <w:rPr>
          <w:rFonts w:ascii="Arial" w:hAnsi="Arial" w:cs="Arial"/>
          <w:b/>
          <w:sz w:val="24"/>
          <w:szCs w:val="24"/>
        </w:rPr>
        <w:t xml:space="preserve"> </w:t>
      </w:r>
      <w:r w:rsidR="005C69E1">
        <w:rPr>
          <w:rFonts w:ascii="Arial" w:hAnsi="Arial" w:cs="Arial"/>
          <w:sz w:val="24"/>
          <w:szCs w:val="24"/>
        </w:rPr>
        <w:t xml:space="preserve">Edmond Russo/SWG, Todd Bridges/ERDC, Jane Smith/ERDC, Rob Thomas/SWG, </w:t>
      </w:r>
      <w:proofErr w:type="spellStart"/>
      <w:r w:rsidR="005C69E1">
        <w:rPr>
          <w:rFonts w:ascii="Arial" w:hAnsi="Arial" w:cs="Arial"/>
          <w:sz w:val="24"/>
          <w:szCs w:val="24"/>
        </w:rPr>
        <w:t>Corragio</w:t>
      </w:r>
      <w:proofErr w:type="spellEnd"/>
      <w:r w:rsidR="005C69E1">
        <w:rPr>
          <w:rFonts w:ascii="Arial" w:hAnsi="Arial" w:cs="Arial"/>
          <w:sz w:val="24"/>
          <w:szCs w:val="24"/>
        </w:rPr>
        <w:t xml:space="preserve"> Maglio/SWG, Tom White/SWG, Paul Hamilton/SWG, Jens </w:t>
      </w:r>
      <w:proofErr w:type="spellStart"/>
      <w:r w:rsidR="005C69E1">
        <w:rPr>
          <w:rFonts w:ascii="Arial" w:hAnsi="Arial" w:cs="Arial"/>
          <w:sz w:val="24"/>
          <w:szCs w:val="24"/>
        </w:rPr>
        <w:t>Figlus</w:t>
      </w:r>
      <w:proofErr w:type="spellEnd"/>
      <w:r w:rsidR="005C69E1">
        <w:rPr>
          <w:rFonts w:ascii="Arial" w:hAnsi="Arial" w:cs="Arial"/>
          <w:sz w:val="24"/>
          <w:szCs w:val="24"/>
        </w:rPr>
        <w:t xml:space="preserve">/TAMU, Bert Sweetman/TAMU, </w:t>
      </w:r>
      <w:r w:rsidR="00F71521" w:rsidRPr="00F71521">
        <w:rPr>
          <w:rFonts w:ascii="Arial" w:hAnsi="Arial" w:cs="Arial"/>
          <w:sz w:val="24"/>
          <w:szCs w:val="24"/>
        </w:rPr>
        <w:t>Candice Piercy</w:t>
      </w:r>
      <w:r w:rsidR="00F71521">
        <w:rPr>
          <w:rFonts w:ascii="Arial" w:hAnsi="Arial" w:cs="Arial"/>
          <w:sz w:val="24"/>
          <w:szCs w:val="24"/>
        </w:rPr>
        <w:t>/ERDC</w:t>
      </w:r>
      <w:r w:rsidR="00F71521" w:rsidRPr="00F71521">
        <w:rPr>
          <w:rFonts w:ascii="Arial" w:hAnsi="Arial" w:cs="Arial"/>
          <w:sz w:val="24"/>
          <w:szCs w:val="24"/>
        </w:rPr>
        <w:t>, Todd Swannack</w:t>
      </w:r>
      <w:r w:rsidR="00F71521">
        <w:rPr>
          <w:rFonts w:ascii="Arial" w:hAnsi="Arial" w:cs="Arial"/>
          <w:sz w:val="24"/>
          <w:szCs w:val="24"/>
        </w:rPr>
        <w:t>/ERDC</w:t>
      </w:r>
      <w:r w:rsidR="00F71521" w:rsidRPr="00F71521">
        <w:rPr>
          <w:rFonts w:ascii="Arial" w:hAnsi="Arial" w:cs="Arial"/>
          <w:sz w:val="24"/>
          <w:szCs w:val="24"/>
        </w:rPr>
        <w:t xml:space="preserve">, </w:t>
      </w:r>
      <w:r w:rsidR="009563D3">
        <w:rPr>
          <w:rFonts w:ascii="Arial" w:hAnsi="Arial" w:cs="Arial"/>
          <w:sz w:val="24"/>
          <w:szCs w:val="24"/>
        </w:rPr>
        <w:t xml:space="preserve">Safra Altman/ERDC, </w:t>
      </w:r>
      <w:r w:rsidR="00F71521" w:rsidRPr="00F71521">
        <w:rPr>
          <w:rFonts w:ascii="Arial" w:hAnsi="Arial" w:cs="Arial"/>
          <w:sz w:val="24"/>
          <w:szCs w:val="24"/>
        </w:rPr>
        <w:t>Tosin Sekoni</w:t>
      </w:r>
      <w:r w:rsidR="00F71521">
        <w:rPr>
          <w:rFonts w:ascii="Arial" w:hAnsi="Arial" w:cs="Arial"/>
          <w:sz w:val="24"/>
          <w:szCs w:val="24"/>
        </w:rPr>
        <w:t>/ERDC</w:t>
      </w:r>
      <w:r w:rsidR="00F71521" w:rsidRPr="00F71521">
        <w:rPr>
          <w:rFonts w:ascii="Arial" w:hAnsi="Arial" w:cs="Arial"/>
          <w:sz w:val="24"/>
          <w:szCs w:val="24"/>
        </w:rPr>
        <w:t xml:space="preserve">, Joe </w:t>
      </w:r>
      <w:proofErr w:type="spellStart"/>
      <w:r w:rsidR="00F71521" w:rsidRPr="00F71521">
        <w:rPr>
          <w:rFonts w:ascii="Arial" w:hAnsi="Arial" w:cs="Arial"/>
          <w:sz w:val="24"/>
          <w:szCs w:val="24"/>
        </w:rPr>
        <w:t>Gailani</w:t>
      </w:r>
      <w:proofErr w:type="spellEnd"/>
      <w:r w:rsidR="00F71521">
        <w:rPr>
          <w:rFonts w:ascii="Arial" w:hAnsi="Arial" w:cs="Arial"/>
          <w:sz w:val="24"/>
          <w:szCs w:val="24"/>
        </w:rPr>
        <w:t>/ERDC</w:t>
      </w:r>
      <w:r w:rsidR="00F71521" w:rsidRPr="00F71521">
        <w:rPr>
          <w:rFonts w:ascii="Arial" w:hAnsi="Arial" w:cs="Arial"/>
          <w:sz w:val="24"/>
          <w:szCs w:val="24"/>
        </w:rPr>
        <w:t xml:space="preserve">, Mark </w:t>
      </w:r>
      <w:proofErr w:type="spellStart"/>
      <w:r w:rsidR="00F71521" w:rsidRPr="00F71521">
        <w:rPr>
          <w:rFonts w:ascii="Arial" w:hAnsi="Arial" w:cs="Arial"/>
          <w:sz w:val="24"/>
          <w:szCs w:val="24"/>
        </w:rPr>
        <w:t>Gravens</w:t>
      </w:r>
      <w:proofErr w:type="spellEnd"/>
      <w:r w:rsidR="00F71521">
        <w:rPr>
          <w:rFonts w:ascii="Arial" w:hAnsi="Arial" w:cs="Arial"/>
          <w:sz w:val="24"/>
          <w:szCs w:val="24"/>
        </w:rPr>
        <w:t>/ERDC</w:t>
      </w:r>
      <w:r w:rsidR="00F71521" w:rsidRPr="00F71521">
        <w:rPr>
          <w:rFonts w:ascii="Arial" w:hAnsi="Arial" w:cs="Arial"/>
          <w:sz w:val="24"/>
          <w:szCs w:val="24"/>
        </w:rPr>
        <w:t>, Julie Rosati</w:t>
      </w:r>
      <w:r w:rsidR="00F71521">
        <w:rPr>
          <w:rFonts w:ascii="Arial" w:hAnsi="Arial" w:cs="Arial"/>
          <w:sz w:val="24"/>
          <w:szCs w:val="24"/>
        </w:rPr>
        <w:t>/ERDC</w:t>
      </w:r>
      <w:r w:rsidR="00F71521" w:rsidRPr="00F71521">
        <w:rPr>
          <w:rFonts w:ascii="Arial" w:hAnsi="Arial" w:cs="Arial"/>
          <w:sz w:val="24"/>
          <w:szCs w:val="24"/>
        </w:rPr>
        <w:t>, Todd Bridges</w:t>
      </w:r>
      <w:r w:rsidR="00F71521">
        <w:rPr>
          <w:rFonts w:ascii="Arial" w:hAnsi="Arial" w:cs="Arial"/>
          <w:sz w:val="24"/>
          <w:szCs w:val="24"/>
        </w:rPr>
        <w:t>/ERDC</w:t>
      </w:r>
      <w:r w:rsidR="00F71521" w:rsidRPr="00F71521">
        <w:rPr>
          <w:rFonts w:ascii="Arial" w:hAnsi="Arial" w:cs="Arial"/>
          <w:sz w:val="24"/>
          <w:szCs w:val="24"/>
        </w:rPr>
        <w:t>, and Linda Lillycrop</w:t>
      </w:r>
      <w:r w:rsidR="00F71521">
        <w:rPr>
          <w:rFonts w:ascii="Arial" w:hAnsi="Arial" w:cs="Arial"/>
          <w:sz w:val="24"/>
          <w:szCs w:val="24"/>
        </w:rPr>
        <w:t>/ERDC.</w:t>
      </w:r>
    </w:p>
    <w:p w14:paraId="41C7C2AF" w14:textId="77777777" w:rsidR="005C69E1" w:rsidRPr="00BE589A" w:rsidRDefault="005C69E1" w:rsidP="00093CB9">
      <w:pPr>
        <w:tabs>
          <w:tab w:val="left" w:pos="360"/>
          <w:tab w:val="left" w:pos="720"/>
          <w:tab w:val="left" w:pos="1080"/>
          <w:tab w:val="left" w:pos="1440"/>
        </w:tabs>
        <w:spacing w:after="0" w:line="240" w:lineRule="auto"/>
        <w:rPr>
          <w:rFonts w:ascii="Arial" w:hAnsi="Arial" w:cs="Arial"/>
          <w:b/>
          <w:sz w:val="24"/>
          <w:szCs w:val="24"/>
        </w:rPr>
      </w:pPr>
    </w:p>
    <w:p w14:paraId="27849AAD" w14:textId="77777777" w:rsidR="00BE589A" w:rsidRPr="00BE589A" w:rsidRDefault="00BE589A" w:rsidP="00093CB9">
      <w:pPr>
        <w:tabs>
          <w:tab w:val="left" w:pos="360"/>
          <w:tab w:val="left" w:pos="720"/>
          <w:tab w:val="left" w:pos="1080"/>
          <w:tab w:val="left" w:pos="1440"/>
        </w:tabs>
        <w:spacing w:after="0" w:line="240" w:lineRule="auto"/>
        <w:rPr>
          <w:rFonts w:ascii="Arial" w:hAnsi="Arial" w:cs="Arial"/>
          <w:b/>
          <w:sz w:val="24"/>
          <w:szCs w:val="24"/>
        </w:rPr>
      </w:pPr>
      <w:r w:rsidRPr="00BE589A">
        <w:rPr>
          <w:rFonts w:ascii="Arial" w:hAnsi="Arial" w:cs="Arial"/>
          <w:b/>
          <w:sz w:val="24"/>
          <w:szCs w:val="24"/>
        </w:rPr>
        <w:t>AFA 5.  Evolution of engineering and design, construction, operations, and maintenance methods.</w:t>
      </w:r>
    </w:p>
    <w:p w14:paraId="252EB64A" w14:textId="77777777" w:rsidR="00BE589A" w:rsidRDefault="00BE589A" w:rsidP="00093CB9">
      <w:pPr>
        <w:tabs>
          <w:tab w:val="left" w:pos="360"/>
          <w:tab w:val="left" w:pos="720"/>
          <w:tab w:val="left" w:pos="1080"/>
          <w:tab w:val="left" w:pos="1440"/>
        </w:tabs>
        <w:spacing w:after="0" w:line="240" w:lineRule="auto"/>
        <w:rPr>
          <w:rFonts w:ascii="Arial" w:hAnsi="Arial" w:cs="Arial"/>
          <w:b/>
          <w:sz w:val="24"/>
          <w:szCs w:val="24"/>
        </w:rPr>
      </w:pPr>
    </w:p>
    <w:p w14:paraId="3FFFD34E" w14:textId="75FB19EA" w:rsidR="00492170" w:rsidRPr="00492170" w:rsidRDefault="00A63C5A" w:rsidP="00492170">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 xml:space="preserve">Tracker – </w:t>
      </w:r>
      <w:r w:rsidR="00492170" w:rsidRPr="00205C80">
        <w:rPr>
          <w:rFonts w:ascii="Arial" w:hAnsi="Arial" w:cs="Arial"/>
          <w:b/>
          <w:sz w:val="24"/>
          <w:szCs w:val="24"/>
        </w:rPr>
        <w:t>Title:</w:t>
      </w:r>
      <w:r w:rsidR="00492170" w:rsidRPr="00492170">
        <w:rPr>
          <w:rFonts w:ascii="Arial" w:hAnsi="Arial" w:cs="Arial"/>
          <w:sz w:val="24"/>
          <w:szCs w:val="24"/>
        </w:rPr>
        <w:t xml:space="preserve">  </w:t>
      </w:r>
      <w:r>
        <w:rPr>
          <w:rFonts w:ascii="Arial" w:hAnsi="Arial" w:cs="Arial"/>
          <w:sz w:val="24"/>
          <w:szCs w:val="24"/>
        </w:rPr>
        <w:t xml:space="preserve">AFA-05-16-01 </w:t>
      </w:r>
      <w:proofErr w:type="gramStart"/>
      <w:r>
        <w:rPr>
          <w:rFonts w:ascii="Arial" w:hAnsi="Arial" w:cs="Arial"/>
          <w:sz w:val="24"/>
          <w:szCs w:val="24"/>
        </w:rPr>
        <w:t xml:space="preserve">–  </w:t>
      </w:r>
      <w:r w:rsidR="00492170" w:rsidRPr="00492170">
        <w:rPr>
          <w:rFonts w:ascii="Arial" w:hAnsi="Arial" w:cs="Arial"/>
          <w:sz w:val="24"/>
          <w:szCs w:val="24"/>
        </w:rPr>
        <w:t>Environmentally</w:t>
      </w:r>
      <w:proofErr w:type="gramEnd"/>
      <w:r w:rsidR="00492170" w:rsidRPr="00492170">
        <w:rPr>
          <w:rFonts w:ascii="Arial" w:hAnsi="Arial" w:cs="Arial"/>
          <w:sz w:val="24"/>
          <w:szCs w:val="24"/>
        </w:rPr>
        <w:t xml:space="preserve"> Acceptable Methods for Dredged-Material Disposal in Deep Holes</w:t>
      </w:r>
      <w:r>
        <w:rPr>
          <w:rFonts w:ascii="Arial" w:hAnsi="Arial" w:cs="Arial"/>
          <w:sz w:val="24"/>
          <w:szCs w:val="24"/>
        </w:rPr>
        <w:t>.</w:t>
      </w:r>
      <w:r w:rsidR="00492170" w:rsidRPr="00492170">
        <w:rPr>
          <w:rFonts w:ascii="Arial" w:hAnsi="Arial" w:cs="Arial"/>
          <w:sz w:val="24"/>
          <w:szCs w:val="24"/>
        </w:rPr>
        <w:t xml:space="preserve"> </w:t>
      </w:r>
    </w:p>
    <w:p w14:paraId="466DDCC5"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71DE43FB" w14:textId="118F5F46" w:rsidR="00492170" w:rsidRPr="00205C80" w:rsidRDefault="00492170" w:rsidP="00492170">
      <w:pPr>
        <w:tabs>
          <w:tab w:val="left" w:pos="360"/>
          <w:tab w:val="left" w:pos="720"/>
          <w:tab w:val="left" w:pos="1080"/>
          <w:tab w:val="left" w:pos="1440"/>
        </w:tabs>
        <w:spacing w:after="0" w:line="240" w:lineRule="auto"/>
        <w:rPr>
          <w:rFonts w:ascii="Arial" w:hAnsi="Arial" w:cs="Arial"/>
          <w:b/>
          <w:sz w:val="24"/>
          <w:szCs w:val="24"/>
        </w:rPr>
      </w:pPr>
      <w:r w:rsidRPr="00205C80">
        <w:rPr>
          <w:rFonts w:ascii="Arial" w:hAnsi="Arial" w:cs="Arial"/>
          <w:b/>
          <w:sz w:val="24"/>
          <w:szCs w:val="24"/>
        </w:rPr>
        <w:t>Need that Drives Requirement</w:t>
      </w:r>
      <w:r w:rsidR="00A63C5A" w:rsidRPr="00205C80">
        <w:rPr>
          <w:rFonts w:ascii="Arial" w:hAnsi="Arial" w:cs="Arial"/>
          <w:b/>
          <w:sz w:val="24"/>
          <w:szCs w:val="24"/>
        </w:rPr>
        <w:t>:</w:t>
      </w:r>
      <w:r w:rsidR="00A63C5A">
        <w:rPr>
          <w:rFonts w:ascii="Arial" w:hAnsi="Arial" w:cs="Arial"/>
          <w:sz w:val="24"/>
          <w:szCs w:val="24"/>
        </w:rPr>
        <w:t xml:space="preserve">  </w:t>
      </w:r>
      <w:r w:rsidRPr="00492170">
        <w:rPr>
          <w:rFonts w:ascii="Arial" w:hAnsi="Arial" w:cs="Arial"/>
          <w:sz w:val="24"/>
          <w:szCs w:val="24"/>
        </w:rPr>
        <w:t xml:space="preserve">Many </w:t>
      </w:r>
      <w:r w:rsidR="00A63C5A">
        <w:rPr>
          <w:rFonts w:ascii="Arial" w:hAnsi="Arial" w:cs="Arial"/>
          <w:sz w:val="24"/>
          <w:szCs w:val="24"/>
        </w:rPr>
        <w:t>USACE</w:t>
      </w:r>
      <w:r w:rsidRPr="00492170">
        <w:rPr>
          <w:rFonts w:ascii="Arial" w:hAnsi="Arial" w:cs="Arial"/>
          <w:sz w:val="24"/>
          <w:szCs w:val="24"/>
        </w:rPr>
        <w:t xml:space="preserve"> navigation channels have dredge-disposal placement areas that are nearing capacity.  One opportunity for new placement is in deep holes that were artificially created long ago with methods that would no longer be permitted today.  Galveston District has a number of such large deep holes (&gt;20 </w:t>
      </w:r>
      <w:proofErr w:type="spellStart"/>
      <w:r w:rsidRPr="00492170">
        <w:rPr>
          <w:rFonts w:ascii="Arial" w:hAnsi="Arial" w:cs="Arial"/>
          <w:sz w:val="24"/>
          <w:szCs w:val="24"/>
        </w:rPr>
        <w:t>ft</w:t>
      </w:r>
      <w:proofErr w:type="spellEnd"/>
      <w:r w:rsidRPr="00492170">
        <w:rPr>
          <w:rFonts w:ascii="Arial" w:hAnsi="Arial" w:cs="Arial"/>
          <w:sz w:val="24"/>
          <w:szCs w:val="24"/>
        </w:rPr>
        <w:t xml:space="preserve"> deeper than the Bay bed) that were the result of mining multiple old layers of oyster shells for use as construction materials.  These holes have not been inventoried, but some non-systematic evidence indicates capacity in the tens of millions of cubic yards.  In other Districts, such as Jacksonville, similar holes were mined for construction materials, but to a smaller extent, in both area and depth.  Florida has since successfully filled in and capped some of these holes, but there are environmental concerns voiced by the Resource Agencies as to possible undesirable side effects caused by dredged-material disposal methods.  </w:t>
      </w:r>
    </w:p>
    <w:p w14:paraId="4446B388"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76E2DFED"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In addition to the opportunity for dredged-material disposal, there are desirable environmental reasons for eliminating the holes.  The holes are considered to be “environmental deserts” that are known to be anoxic, toxic (with sulfur dioxide generated by anoxic bacteria), and devoid of desirable biota.  Resource Agencies have expressed encouragement for eliminating these holes, but have concerns about side-effects caused by disposal methods.  Specifically, the anoxic fluffy material at the bottom of these holes may be displaced to the surrounding shallow Bay and kill off bottom dwellers and filter feeders (oysters).</w:t>
      </w:r>
    </w:p>
    <w:p w14:paraId="67623D99"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683F5944" w14:textId="604B5242"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Extent of Need across USACE</w:t>
      </w:r>
      <w:r w:rsidR="00A63C5A" w:rsidRPr="00205C80">
        <w:rPr>
          <w:rFonts w:ascii="Arial" w:hAnsi="Arial" w:cs="Arial"/>
          <w:b/>
          <w:sz w:val="24"/>
          <w:szCs w:val="24"/>
        </w:rPr>
        <w:t>:</w:t>
      </w:r>
      <w:r w:rsidR="00A63C5A">
        <w:rPr>
          <w:rFonts w:ascii="Arial" w:hAnsi="Arial" w:cs="Arial"/>
          <w:sz w:val="24"/>
          <w:szCs w:val="24"/>
        </w:rPr>
        <w:t xml:space="preserve">  </w:t>
      </w:r>
      <w:r w:rsidRPr="00492170">
        <w:rPr>
          <w:rFonts w:ascii="Arial" w:hAnsi="Arial" w:cs="Arial"/>
          <w:sz w:val="24"/>
          <w:szCs w:val="24"/>
        </w:rPr>
        <w:t>These deep mining holes near navigation channels have not been inventoried, thus the total extent in other Districts is unknown.  This engineer is aware of such holes in Puget Sound, New York Harbor, Barnegat Inlet (NJ), Mobile Bay (</w:t>
      </w:r>
      <w:proofErr w:type="spellStart"/>
      <w:r w:rsidRPr="00492170">
        <w:rPr>
          <w:rFonts w:ascii="Arial" w:hAnsi="Arial" w:cs="Arial"/>
          <w:sz w:val="24"/>
          <w:szCs w:val="24"/>
        </w:rPr>
        <w:t>Brookley</w:t>
      </w:r>
      <w:proofErr w:type="spellEnd"/>
      <w:r w:rsidRPr="00492170">
        <w:rPr>
          <w:rFonts w:ascii="Arial" w:hAnsi="Arial" w:cs="Arial"/>
          <w:sz w:val="24"/>
          <w:szCs w:val="24"/>
        </w:rPr>
        <w:t xml:space="preserve"> Hole), various locations in Florida, and in Galveston Bay (TX).</w:t>
      </w:r>
    </w:p>
    <w:p w14:paraId="615085E7"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Mobile has successfully completed a one-time experimental placement in one hole.  However, conditions vary widely between bays.  There is a need to report to the entire Corps what procedures work under what conditions and extend this success to other Districts.</w:t>
      </w:r>
    </w:p>
    <w:p w14:paraId="36BDCCBF"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2101F808" w14:textId="467FFA9A"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Requirement</w:t>
      </w:r>
      <w:r w:rsidR="00A63C5A" w:rsidRPr="00205C80">
        <w:rPr>
          <w:rFonts w:ascii="Arial" w:hAnsi="Arial" w:cs="Arial"/>
          <w:b/>
          <w:sz w:val="24"/>
          <w:szCs w:val="24"/>
        </w:rPr>
        <w:t>:</w:t>
      </w:r>
      <w:r w:rsidR="00A63C5A">
        <w:rPr>
          <w:rFonts w:ascii="Arial" w:hAnsi="Arial" w:cs="Arial"/>
          <w:sz w:val="24"/>
          <w:szCs w:val="24"/>
        </w:rPr>
        <w:t xml:space="preserve">  </w:t>
      </w:r>
      <w:r w:rsidRPr="00492170">
        <w:rPr>
          <w:rFonts w:ascii="Arial" w:hAnsi="Arial" w:cs="Arial"/>
          <w:sz w:val="24"/>
          <w:szCs w:val="24"/>
        </w:rPr>
        <w:t>A variety of methods should be investigated, as to dredged-material disposal methods within these holes.  Final product would be a risk-based ranking of all possible placement methods, with pros and cons for each method, a listing of risks, and some relative quantitative ranking of the different methods.  This statement of need (</w:t>
      </w:r>
      <w:proofErr w:type="spellStart"/>
      <w:r w:rsidRPr="00492170">
        <w:rPr>
          <w:rFonts w:ascii="Arial" w:hAnsi="Arial" w:cs="Arial"/>
          <w:sz w:val="24"/>
          <w:szCs w:val="24"/>
        </w:rPr>
        <w:t>SoN</w:t>
      </w:r>
      <w:proofErr w:type="spellEnd"/>
      <w:r w:rsidRPr="00492170">
        <w:rPr>
          <w:rFonts w:ascii="Arial" w:hAnsi="Arial" w:cs="Arial"/>
          <w:sz w:val="24"/>
          <w:szCs w:val="24"/>
        </w:rPr>
        <w:t xml:space="preserve">) is recommending a planning-level tool be created that would enable each District to input the particular dimensions and content of each hole and determine the best disposal method. </w:t>
      </w:r>
    </w:p>
    <w:p w14:paraId="69F1F91A"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p>
    <w:p w14:paraId="0B049BE8" w14:textId="5EF4359A"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 xml:space="preserve">Consequences if Requirement Not </w:t>
      </w:r>
      <w:proofErr w:type="gramStart"/>
      <w:r w:rsidRPr="00205C80">
        <w:rPr>
          <w:rFonts w:ascii="Arial" w:hAnsi="Arial" w:cs="Arial"/>
          <w:b/>
          <w:sz w:val="24"/>
          <w:szCs w:val="24"/>
        </w:rPr>
        <w:t>Met</w:t>
      </w:r>
      <w:proofErr w:type="gramEnd"/>
      <w:r w:rsidR="00A63C5A" w:rsidRPr="00205C80">
        <w:rPr>
          <w:rFonts w:ascii="Arial" w:hAnsi="Arial" w:cs="Arial"/>
          <w:b/>
          <w:sz w:val="24"/>
          <w:szCs w:val="24"/>
        </w:rPr>
        <w:t>:</w:t>
      </w:r>
      <w:r w:rsidR="00A63C5A">
        <w:rPr>
          <w:rFonts w:ascii="Arial" w:hAnsi="Arial" w:cs="Arial"/>
          <w:sz w:val="24"/>
          <w:szCs w:val="24"/>
        </w:rPr>
        <w:t xml:space="preserve">  </w:t>
      </w:r>
      <w:r w:rsidRPr="00492170">
        <w:rPr>
          <w:rFonts w:ascii="Arial" w:hAnsi="Arial" w:cs="Arial"/>
          <w:sz w:val="24"/>
          <w:szCs w:val="24"/>
        </w:rPr>
        <w:t xml:space="preserve">(1) As current placement areas near capacity, substantially increased disposal costs will be incurred by transport to Offshore </w:t>
      </w:r>
      <w:r w:rsidRPr="00492170">
        <w:rPr>
          <w:rFonts w:ascii="Arial" w:hAnsi="Arial" w:cs="Arial"/>
          <w:sz w:val="24"/>
          <w:szCs w:val="24"/>
        </w:rPr>
        <w:lastRenderedPageBreak/>
        <w:t xml:space="preserve">Disposal sites.  (2) Opportunities for beneficial use of dredged material will be foregone.  (3) “Environmental deserts” will remain. </w:t>
      </w:r>
    </w:p>
    <w:p w14:paraId="59B94BB5"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4ADDC170" w14:textId="349A34C6" w:rsidR="00492170" w:rsidRPr="00205C80" w:rsidRDefault="00492170" w:rsidP="00492170">
      <w:pPr>
        <w:tabs>
          <w:tab w:val="left" w:pos="360"/>
          <w:tab w:val="left" w:pos="720"/>
          <w:tab w:val="left" w:pos="1080"/>
          <w:tab w:val="left" w:pos="1440"/>
        </w:tabs>
        <w:spacing w:after="0" w:line="240" w:lineRule="auto"/>
        <w:rPr>
          <w:rFonts w:ascii="Arial" w:hAnsi="Arial" w:cs="Arial"/>
          <w:b/>
          <w:sz w:val="24"/>
          <w:szCs w:val="24"/>
        </w:rPr>
      </w:pPr>
      <w:r w:rsidRPr="00205C80">
        <w:rPr>
          <w:rFonts w:ascii="Arial" w:hAnsi="Arial" w:cs="Arial"/>
          <w:b/>
          <w:sz w:val="24"/>
          <w:szCs w:val="24"/>
        </w:rPr>
        <w:t>Product Recommendation</w:t>
      </w:r>
      <w:r w:rsidR="00A63C5A" w:rsidRPr="00205C80">
        <w:rPr>
          <w:rFonts w:ascii="Arial" w:hAnsi="Arial" w:cs="Arial"/>
          <w:b/>
          <w:sz w:val="24"/>
          <w:szCs w:val="24"/>
        </w:rPr>
        <w:t>:</w:t>
      </w:r>
      <w:r w:rsidRPr="00205C80">
        <w:rPr>
          <w:rFonts w:ascii="Arial" w:hAnsi="Arial" w:cs="Arial"/>
          <w:b/>
          <w:sz w:val="24"/>
          <w:szCs w:val="24"/>
        </w:rPr>
        <w:t xml:space="preserve"> </w:t>
      </w:r>
    </w:p>
    <w:p w14:paraId="1AE7577D"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3852D253"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(1)  Technical Note with a risk-based ranking of all possible disposal methods, to include:</w:t>
      </w:r>
    </w:p>
    <w:p w14:paraId="5C5B933E"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Detailed method description</w:t>
      </w:r>
    </w:p>
    <w:p w14:paraId="402C8A3D"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Pros and cons</w:t>
      </w:r>
    </w:p>
    <w:p w14:paraId="07C02267"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Relative ranking of risk</w:t>
      </w:r>
    </w:p>
    <w:p w14:paraId="70F46D88"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Semi-quantitative ranking of risk for each method</w:t>
      </w:r>
    </w:p>
    <w:p w14:paraId="6C1AE95F"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Increased disposal cost (if any) beyond current method</w:t>
      </w:r>
    </w:p>
    <w:p w14:paraId="5F77E229"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Proposed capping method and cost</w:t>
      </w:r>
    </w:p>
    <w:p w14:paraId="152C3A74"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w:t>
      </w:r>
      <w:r w:rsidRPr="00492170">
        <w:rPr>
          <w:rFonts w:ascii="Arial" w:hAnsi="Arial" w:cs="Arial"/>
          <w:sz w:val="24"/>
          <w:szCs w:val="24"/>
        </w:rPr>
        <w:tab/>
        <w:t>Listing of initial comments on all methods from Resource Agencies</w:t>
      </w:r>
    </w:p>
    <w:p w14:paraId="38141BCB"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5CCB3BC5" w14:textId="77777777" w:rsidR="00492170" w:rsidRPr="00492170" w:rsidRDefault="00492170" w:rsidP="00492170">
      <w:pPr>
        <w:tabs>
          <w:tab w:val="left" w:pos="360"/>
          <w:tab w:val="left" w:pos="720"/>
          <w:tab w:val="left" w:pos="1080"/>
          <w:tab w:val="left" w:pos="1440"/>
        </w:tabs>
        <w:spacing w:after="0" w:line="240" w:lineRule="auto"/>
        <w:rPr>
          <w:rFonts w:ascii="Arial" w:hAnsi="Arial" w:cs="Arial"/>
          <w:sz w:val="24"/>
          <w:szCs w:val="24"/>
        </w:rPr>
      </w:pPr>
      <w:r w:rsidRPr="00492170">
        <w:rPr>
          <w:rFonts w:ascii="Arial" w:hAnsi="Arial" w:cs="Arial"/>
          <w:sz w:val="24"/>
          <w:szCs w:val="24"/>
        </w:rPr>
        <w:t>(2)  Spreadsheet/Database inventory of deep holes in harbors/bays with Corps-maintained channels, to include Location, Depth, Area, Grain Size, Thickness of Mud Layer (</w:t>
      </w:r>
      <w:proofErr w:type="spellStart"/>
      <w:r w:rsidRPr="00492170">
        <w:rPr>
          <w:rFonts w:ascii="Arial" w:hAnsi="Arial" w:cs="Arial"/>
          <w:sz w:val="24"/>
          <w:szCs w:val="24"/>
        </w:rPr>
        <w:t>leutokline</w:t>
      </w:r>
      <w:proofErr w:type="spellEnd"/>
      <w:r w:rsidRPr="00492170">
        <w:rPr>
          <w:rFonts w:ascii="Arial" w:hAnsi="Arial" w:cs="Arial"/>
          <w:sz w:val="24"/>
          <w:szCs w:val="24"/>
        </w:rPr>
        <w:t>), Water Content of mud, Dissolved Oxygen, Sulfur Dioxide, and history.  This work unit would not be making measurements in the holes, but canvas the Districts on available data.</w:t>
      </w:r>
    </w:p>
    <w:p w14:paraId="767B1C3A" w14:textId="77777777" w:rsidR="00A63C5A" w:rsidRDefault="00A63C5A" w:rsidP="00492170">
      <w:pPr>
        <w:tabs>
          <w:tab w:val="left" w:pos="360"/>
          <w:tab w:val="left" w:pos="720"/>
          <w:tab w:val="left" w:pos="1080"/>
          <w:tab w:val="left" w:pos="1440"/>
        </w:tabs>
        <w:spacing w:after="0" w:line="240" w:lineRule="auto"/>
        <w:rPr>
          <w:rFonts w:ascii="Arial" w:hAnsi="Arial" w:cs="Arial"/>
          <w:sz w:val="24"/>
          <w:szCs w:val="24"/>
        </w:rPr>
      </w:pPr>
    </w:p>
    <w:p w14:paraId="263DD2D6" w14:textId="77777777" w:rsidR="00134C78" w:rsidRPr="00DA1531" w:rsidRDefault="00134C78" w:rsidP="00134C78">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Notionally, this R&amp;D would cost approximately $0.5 M and have a 3 year duration.</w:t>
      </w:r>
    </w:p>
    <w:p w14:paraId="4B58BC54" w14:textId="77777777" w:rsidR="00134C78" w:rsidRDefault="00134C78" w:rsidP="00492170">
      <w:pPr>
        <w:tabs>
          <w:tab w:val="left" w:pos="360"/>
          <w:tab w:val="left" w:pos="720"/>
          <w:tab w:val="left" w:pos="1080"/>
          <w:tab w:val="left" w:pos="1440"/>
        </w:tabs>
        <w:spacing w:after="0" w:line="240" w:lineRule="auto"/>
        <w:rPr>
          <w:rFonts w:ascii="Arial" w:hAnsi="Arial" w:cs="Arial"/>
          <w:sz w:val="24"/>
          <w:szCs w:val="24"/>
        </w:rPr>
      </w:pPr>
      <w:bookmarkStart w:id="1" w:name="_GoBack"/>
      <w:bookmarkEnd w:id="1"/>
    </w:p>
    <w:p w14:paraId="0000742B" w14:textId="1EB3C74A" w:rsidR="00492170" w:rsidRPr="00DD3150" w:rsidRDefault="00492170" w:rsidP="00492170">
      <w:pPr>
        <w:tabs>
          <w:tab w:val="left" w:pos="360"/>
          <w:tab w:val="left" w:pos="720"/>
          <w:tab w:val="left" w:pos="1080"/>
          <w:tab w:val="left" w:pos="1440"/>
        </w:tabs>
        <w:spacing w:after="0" w:line="240" w:lineRule="auto"/>
        <w:rPr>
          <w:rFonts w:ascii="Arial" w:hAnsi="Arial" w:cs="Arial"/>
          <w:sz w:val="24"/>
          <w:szCs w:val="24"/>
        </w:rPr>
      </w:pPr>
      <w:r w:rsidRPr="00205C80">
        <w:rPr>
          <w:rFonts w:ascii="Arial" w:hAnsi="Arial" w:cs="Arial"/>
          <w:b/>
          <w:sz w:val="24"/>
          <w:szCs w:val="24"/>
        </w:rPr>
        <w:t>Originator</w:t>
      </w:r>
      <w:r w:rsidR="00A63C5A" w:rsidRPr="00205C80">
        <w:rPr>
          <w:rFonts w:ascii="Arial" w:hAnsi="Arial" w:cs="Arial"/>
          <w:b/>
          <w:sz w:val="24"/>
          <w:szCs w:val="24"/>
        </w:rPr>
        <w:t>:</w:t>
      </w:r>
      <w:r w:rsidR="00A63C5A">
        <w:rPr>
          <w:rFonts w:ascii="Arial" w:hAnsi="Arial" w:cs="Arial"/>
          <w:sz w:val="24"/>
          <w:szCs w:val="24"/>
        </w:rPr>
        <w:t xml:space="preserve">  </w:t>
      </w:r>
      <w:r w:rsidRPr="00492170">
        <w:rPr>
          <w:rFonts w:ascii="Arial" w:hAnsi="Arial" w:cs="Arial"/>
          <w:sz w:val="24"/>
          <w:szCs w:val="24"/>
        </w:rPr>
        <w:t>Galveston District H&amp;H Branch – Thomas E. White, Ph.D., P.E.</w:t>
      </w:r>
    </w:p>
    <w:p w14:paraId="7860428F" w14:textId="77777777" w:rsidR="00DD3150" w:rsidRPr="00BE589A" w:rsidRDefault="00DD3150" w:rsidP="00093CB9">
      <w:pPr>
        <w:tabs>
          <w:tab w:val="left" w:pos="360"/>
          <w:tab w:val="left" w:pos="720"/>
          <w:tab w:val="left" w:pos="1080"/>
          <w:tab w:val="left" w:pos="1440"/>
        </w:tabs>
        <w:spacing w:after="0" w:line="240" w:lineRule="auto"/>
        <w:rPr>
          <w:rFonts w:ascii="Arial" w:hAnsi="Arial" w:cs="Arial"/>
          <w:b/>
          <w:sz w:val="24"/>
          <w:szCs w:val="24"/>
        </w:rPr>
      </w:pPr>
    </w:p>
    <w:p w14:paraId="1FE6508D" w14:textId="77777777" w:rsidR="00BE589A" w:rsidRPr="00BE589A" w:rsidRDefault="00BE589A" w:rsidP="00093CB9">
      <w:pPr>
        <w:tabs>
          <w:tab w:val="left" w:pos="360"/>
          <w:tab w:val="left" w:pos="720"/>
          <w:tab w:val="left" w:pos="1080"/>
          <w:tab w:val="left" w:pos="1440"/>
        </w:tabs>
        <w:spacing w:after="0" w:line="240" w:lineRule="auto"/>
        <w:rPr>
          <w:rFonts w:ascii="Arial" w:hAnsi="Arial" w:cs="Arial"/>
          <w:b/>
          <w:sz w:val="24"/>
          <w:szCs w:val="24"/>
        </w:rPr>
      </w:pPr>
      <w:r w:rsidRPr="00BE589A">
        <w:rPr>
          <w:rFonts w:ascii="Arial" w:hAnsi="Arial" w:cs="Arial"/>
          <w:b/>
          <w:sz w:val="24"/>
          <w:szCs w:val="24"/>
        </w:rPr>
        <w:t>AFA 6.  Infusion of principles and practices of ocean and coastal mega infrastructure decision support systems.</w:t>
      </w:r>
    </w:p>
    <w:p w14:paraId="61ACFA93" w14:textId="77777777" w:rsidR="00093CB9" w:rsidRDefault="00093CB9" w:rsidP="00093CB9">
      <w:pPr>
        <w:tabs>
          <w:tab w:val="left" w:pos="360"/>
          <w:tab w:val="left" w:pos="720"/>
          <w:tab w:val="left" w:pos="1080"/>
          <w:tab w:val="left" w:pos="1440"/>
        </w:tabs>
        <w:spacing w:after="0" w:line="240" w:lineRule="auto"/>
        <w:rPr>
          <w:rFonts w:ascii="Arial" w:hAnsi="Arial" w:cs="Arial"/>
          <w:b/>
          <w:sz w:val="24"/>
          <w:szCs w:val="24"/>
        </w:rPr>
      </w:pPr>
    </w:p>
    <w:p w14:paraId="4415D2F0" w14:textId="1A4A9EF3"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 xml:space="preserve">Tracker – </w:t>
      </w:r>
      <w:r w:rsidRPr="00FC43E6">
        <w:rPr>
          <w:rFonts w:ascii="Arial" w:hAnsi="Arial" w:cs="Arial"/>
          <w:b/>
          <w:sz w:val="24"/>
          <w:szCs w:val="24"/>
        </w:rPr>
        <w:t>Title:</w:t>
      </w:r>
      <w:r>
        <w:rPr>
          <w:rFonts w:ascii="Arial" w:hAnsi="Arial" w:cs="Arial"/>
          <w:sz w:val="24"/>
          <w:szCs w:val="24"/>
        </w:rPr>
        <w:t xml:space="preserve"> AFA-06-16-01 – Decision tools for integration of dredged material management information and analyses</w:t>
      </w:r>
      <w:r w:rsidR="00707BEF">
        <w:rPr>
          <w:rFonts w:ascii="Arial" w:hAnsi="Arial" w:cs="Arial"/>
          <w:sz w:val="24"/>
          <w:szCs w:val="24"/>
        </w:rPr>
        <w:t>.</w:t>
      </w:r>
    </w:p>
    <w:p w14:paraId="144A0C7E"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77CE064D" w14:textId="1018838F"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sidRPr="009A6753">
        <w:rPr>
          <w:rFonts w:ascii="Arial" w:hAnsi="Arial" w:cs="Arial"/>
          <w:b/>
          <w:sz w:val="24"/>
          <w:szCs w:val="24"/>
        </w:rPr>
        <w:t>Related SONS:</w:t>
      </w:r>
      <w:r>
        <w:rPr>
          <w:rFonts w:ascii="Arial" w:hAnsi="Arial" w:cs="Arial"/>
          <w:sz w:val="24"/>
          <w:szCs w:val="24"/>
        </w:rPr>
        <w:t xml:space="preserve"> AFA-01-16-01, AFA-02-16-01, AFA-03-16-01, AFA-04-16-01, AFA-05-16-01, AFA-07-16-01</w:t>
      </w:r>
    </w:p>
    <w:p w14:paraId="35D4B195" w14:textId="77777777" w:rsidR="00A6556D" w:rsidRDefault="00A6556D" w:rsidP="00A6556D">
      <w:pPr>
        <w:tabs>
          <w:tab w:val="left" w:pos="360"/>
          <w:tab w:val="left" w:pos="720"/>
          <w:tab w:val="left" w:pos="1080"/>
          <w:tab w:val="left" w:pos="1440"/>
        </w:tabs>
        <w:spacing w:after="0" w:line="240" w:lineRule="auto"/>
        <w:rPr>
          <w:rFonts w:ascii="Arial" w:hAnsi="Arial" w:cs="Arial"/>
          <w:b/>
          <w:sz w:val="24"/>
          <w:szCs w:val="24"/>
        </w:rPr>
      </w:pPr>
    </w:p>
    <w:p w14:paraId="3BAD737A" w14:textId="77777777"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Need that Drives </w:t>
      </w:r>
      <w:r w:rsidRPr="00130970">
        <w:rPr>
          <w:rFonts w:ascii="Arial" w:hAnsi="Arial" w:cs="Arial"/>
          <w:b/>
          <w:sz w:val="24"/>
          <w:szCs w:val="24"/>
        </w:rPr>
        <w:t>Requirement:</w:t>
      </w:r>
      <w:r>
        <w:rPr>
          <w:rFonts w:ascii="Arial" w:hAnsi="Arial" w:cs="Arial"/>
          <w:sz w:val="24"/>
          <w:szCs w:val="24"/>
        </w:rPr>
        <w:t xml:space="preserve">  Opportunities for managing dredged material are often missed or informed by less than optimal available data. Research and related tools often have to be applied independently of other existing tools and </w:t>
      </w:r>
      <w:r w:rsidR="00640F6F">
        <w:rPr>
          <w:rFonts w:ascii="Arial" w:hAnsi="Arial" w:cs="Arial"/>
          <w:sz w:val="24"/>
          <w:szCs w:val="24"/>
        </w:rPr>
        <w:t>knowledge</w:t>
      </w:r>
      <w:r>
        <w:rPr>
          <w:rFonts w:ascii="Arial" w:hAnsi="Arial" w:cs="Arial"/>
          <w:sz w:val="24"/>
          <w:szCs w:val="24"/>
        </w:rPr>
        <w:t>.</w:t>
      </w:r>
      <w:r w:rsidR="00C34B84">
        <w:rPr>
          <w:rFonts w:ascii="Arial" w:hAnsi="Arial" w:cs="Arial"/>
          <w:sz w:val="24"/>
          <w:szCs w:val="24"/>
        </w:rPr>
        <w:t xml:space="preserve"> New planning constraints are leading to less time available for technical work on planning dredged material management.</w:t>
      </w:r>
    </w:p>
    <w:p w14:paraId="0833DAB4"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4859D487" w14:textId="177BB787"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Extent of Need </w:t>
      </w:r>
      <w:proofErr w:type="gramStart"/>
      <w:r w:rsidRPr="00FC43E6">
        <w:rPr>
          <w:rFonts w:ascii="Arial" w:hAnsi="Arial" w:cs="Arial"/>
          <w:b/>
          <w:sz w:val="24"/>
          <w:szCs w:val="24"/>
        </w:rPr>
        <w:t>Across</w:t>
      </w:r>
      <w:proofErr w:type="gramEnd"/>
      <w:r w:rsidRPr="00FC43E6">
        <w:rPr>
          <w:rFonts w:ascii="Arial" w:hAnsi="Arial" w:cs="Arial"/>
          <w:b/>
          <w:sz w:val="24"/>
          <w:szCs w:val="24"/>
        </w:rPr>
        <w:t xml:space="preserve"> USACE</w:t>
      </w:r>
      <w:r w:rsidRPr="00130970">
        <w:rPr>
          <w:rFonts w:ascii="Arial" w:hAnsi="Arial" w:cs="Arial"/>
          <w:b/>
          <w:sz w:val="24"/>
          <w:szCs w:val="24"/>
        </w:rPr>
        <w:t xml:space="preserve">:  </w:t>
      </w:r>
      <w:r w:rsidR="00C34B84">
        <w:rPr>
          <w:rFonts w:ascii="Arial" w:hAnsi="Arial" w:cs="Arial"/>
          <w:sz w:val="24"/>
          <w:szCs w:val="24"/>
        </w:rPr>
        <w:t>USACE spends over $1B annually on dredging and placing material and still cannot keep all authorized channels available for navigation</w:t>
      </w:r>
      <w:r>
        <w:rPr>
          <w:rFonts w:ascii="Arial" w:hAnsi="Arial" w:cs="Arial"/>
          <w:sz w:val="24"/>
          <w:szCs w:val="24"/>
        </w:rPr>
        <w:t>.</w:t>
      </w:r>
      <w:r w:rsidR="00C34B84">
        <w:rPr>
          <w:rFonts w:ascii="Arial" w:hAnsi="Arial" w:cs="Arial"/>
          <w:sz w:val="24"/>
          <w:szCs w:val="24"/>
        </w:rPr>
        <w:t xml:space="preserve"> A more efficient way to plan and manage dredged material would improve channel availability and provide greater ecosystem goods and services for the same budget expenditures.</w:t>
      </w:r>
    </w:p>
    <w:p w14:paraId="393B0E2B"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299B5A45" w14:textId="77777777"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lastRenderedPageBreak/>
        <w:t>Requirement</w:t>
      </w:r>
      <w:r w:rsidRPr="00130970">
        <w:rPr>
          <w:rFonts w:ascii="Arial" w:hAnsi="Arial" w:cs="Arial"/>
          <w:b/>
          <w:sz w:val="24"/>
          <w:szCs w:val="24"/>
        </w:rPr>
        <w:t>:</w:t>
      </w:r>
      <w:r>
        <w:rPr>
          <w:rFonts w:ascii="Arial" w:hAnsi="Arial" w:cs="Arial"/>
          <w:sz w:val="24"/>
          <w:szCs w:val="24"/>
        </w:rPr>
        <w:t xml:space="preserve">  </w:t>
      </w:r>
      <w:r w:rsidR="00C34B84">
        <w:rPr>
          <w:rFonts w:ascii="Arial" w:hAnsi="Arial" w:cs="Arial"/>
          <w:sz w:val="24"/>
          <w:szCs w:val="24"/>
        </w:rPr>
        <w:t>System that integrates knowledge and other tools to better plan</w:t>
      </w:r>
      <w:r>
        <w:rPr>
          <w:rFonts w:ascii="Arial" w:hAnsi="Arial" w:cs="Arial"/>
          <w:sz w:val="24"/>
          <w:szCs w:val="24"/>
        </w:rPr>
        <w:t xml:space="preserve"> </w:t>
      </w:r>
      <w:r w:rsidR="00C34B84">
        <w:rPr>
          <w:rFonts w:ascii="Arial" w:hAnsi="Arial" w:cs="Arial"/>
          <w:sz w:val="24"/>
          <w:szCs w:val="24"/>
        </w:rPr>
        <w:t>and manage dredging activities.</w:t>
      </w:r>
    </w:p>
    <w:p w14:paraId="47E2C9F4"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626A7B04" w14:textId="77777777"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sidRPr="00540668">
        <w:rPr>
          <w:rFonts w:ascii="Arial" w:hAnsi="Arial" w:cs="Arial"/>
          <w:b/>
          <w:sz w:val="24"/>
          <w:szCs w:val="24"/>
        </w:rPr>
        <w:t>Consequences if Requirement Not Met</w:t>
      </w:r>
      <w:r w:rsidRPr="00130970">
        <w:rPr>
          <w:rFonts w:ascii="Arial" w:hAnsi="Arial" w:cs="Arial"/>
          <w:b/>
          <w:sz w:val="24"/>
          <w:szCs w:val="24"/>
        </w:rPr>
        <w:t>:</w:t>
      </w:r>
      <w:r>
        <w:rPr>
          <w:rFonts w:ascii="Arial" w:hAnsi="Arial" w:cs="Arial"/>
          <w:sz w:val="24"/>
          <w:szCs w:val="24"/>
        </w:rPr>
        <w:t xml:space="preserve">  </w:t>
      </w:r>
      <w:r w:rsidR="00C34B84">
        <w:rPr>
          <w:rFonts w:ascii="Arial" w:hAnsi="Arial" w:cs="Arial"/>
          <w:sz w:val="24"/>
          <w:szCs w:val="24"/>
        </w:rPr>
        <w:t>USACE will continue to fail at its mission to have 100% channel availability. We will continue to miss opportunities for enhanced beneficial use of dredged material. Engineering products will continue to be lower quality than they could be.</w:t>
      </w:r>
    </w:p>
    <w:p w14:paraId="29FE3F71"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19D4969D"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Product Recommendation</w:t>
      </w:r>
      <w:r w:rsidRPr="00130970">
        <w:rPr>
          <w:rFonts w:ascii="Arial" w:hAnsi="Arial" w:cs="Arial"/>
          <w:b/>
          <w:sz w:val="24"/>
          <w:szCs w:val="24"/>
        </w:rPr>
        <w:t>:</w:t>
      </w:r>
      <w:r>
        <w:rPr>
          <w:rFonts w:ascii="Arial" w:hAnsi="Arial" w:cs="Arial"/>
          <w:sz w:val="24"/>
          <w:szCs w:val="24"/>
        </w:rPr>
        <w:t xml:space="preserve">  </w:t>
      </w:r>
    </w:p>
    <w:p w14:paraId="0BA2C03B"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7DB55DF0"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Product Description.</w:t>
      </w:r>
      <w:r>
        <w:rPr>
          <w:rFonts w:ascii="Arial" w:hAnsi="Arial" w:cs="Arial"/>
          <w:sz w:val="24"/>
          <w:szCs w:val="24"/>
        </w:rPr>
        <w:t xml:space="preserve">  The product is proposed to be a web and data based tool to </w:t>
      </w:r>
      <w:r w:rsidR="00C34B84">
        <w:rPr>
          <w:rFonts w:ascii="Arial" w:hAnsi="Arial" w:cs="Arial"/>
          <w:sz w:val="24"/>
          <w:szCs w:val="24"/>
        </w:rPr>
        <w:t>integrate navigation data and knowledge. A demonstration product has already been completed under the CE-DREDGE program.</w:t>
      </w:r>
    </w:p>
    <w:p w14:paraId="31E1BD78"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3C2E730B"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Data Requirements.</w:t>
      </w:r>
      <w:r>
        <w:rPr>
          <w:rFonts w:ascii="Arial" w:hAnsi="Arial" w:cs="Arial"/>
          <w:sz w:val="24"/>
          <w:szCs w:val="24"/>
        </w:rPr>
        <w:t xml:space="preserve">  </w:t>
      </w:r>
      <w:r w:rsidR="00C34B84">
        <w:rPr>
          <w:rFonts w:ascii="Arial" w:hAnsi="Arial" w:cs="Arial"/>
          <w:sz w:val="24"/>
          <w:szCs w:val="24"/>
        </w:rPr>
        <w:t>The system should be developed to conform to existing data standards.</w:t>
      </w:r>
    </w:p>
    <w:p w14:paraId="5D004DA7"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6FAFE5A5"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5F5D82">
        <w:rPr>
          <w:rFonts w:ascii="Arial" w:hAnsi="Arial" w:cs="Arial"/>
          <w:b/>
          <w:sz w:val="24"/>
          <w:szCs w:val="24"/>
        </w:rPr>
        <w:t>Proposed Approach.</w:t>
      </w:r>
      <w:r>
        <w:rPr>
          <w:rFonts w:ascii="Arial" w:hAnsi="Arial" w:cs="Arial"/>
          <w:sz w:val="24"/>
          <w:szCs w:val="24"/>
        </w:rPr>
        <w:t xml:space="preserve">  </w:t>
      </w:r>
      <w:r w:rsidR="00C34B84">
        <w:rPr>
          <w:rFonts w:ascii="Arial" w:hAnsi="Arial" w:cs="Arial"/>
          <w:sz w:val="24"/>
          <w:szCs w:val="24"/>
        </w:rPr>
        <w:t>This SON addresses the central system needed to help bring the many other tools together to form a consistent picture for DMMP decision support. Build on existing knowledge gained through initial development by ERDC, SWG, and SAM</w:t>
      </w:r>
      <w:r>
        <w:rPr>
          <w:rFonts w:ascii="Arial" w:hAnsi="Arial" w:cs="Arial"/>
          <w:sz w:val="24"/>
          <w:szCs w:val="24"/>
        </w:rPr>
        <w:t>.</w:t>
      </w:r>
      <w:r w:rsidR="00C34B84">
        <w:rPr>
          <w:rFonts w:ascii="Arial" w:hAnsi="Arial" w:cs="Arial"/>
          <w:sz w:val="24"/>
          <w:szCs w:val="24"/>
        </w:rPr>
        <w:t xml:space="preserve"> Use that springboard to integrate new tools as they come online. Initiate the program with existing tools that tend to focus on physical parameters, then focus on new modules to better quantify ecosystem goods and services. </w:t>
      </w:r>
    </w:p>
    <w:p w14:paraId="4A09CCF3"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7508503B"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810BE">
        <w:rPr>
          <w:rFonts w:ascii="Arial" w:hAnsi="Arial" w:cs="Arial"/>
          <w:b/>
          <w:sz w:val="24"/>
          <w:szCs w:val="24"/>
        </w:rPr>
        <w:t>Proposed Method of Delivery into Practice.</w:t>
      </w:r>
      <w:r>
        <w:rPr>
          <w:rFonts w:ascii="Arial" w:hAnsi="Arial" w:cs="Arial"/>
          <w:sz w:val="24"/>
          <w:szCs w:val="24"/>
        </w:rPr>
        <w:t xml:space="preserve">  It is proposed that this research be co-developed by a combination of ERDC, SWG, and TAMU, via the Coastal Science and Engineering Collaborative (CSEC), as supported by the Coastal Engineering Research Board. An ERDC researcher and SWG practitioner should serve as the CO-PI for development of the software needed.  </w:t>
      </w:r>
    </w:p>
    <w:p w14:paraId="5AFACBFC"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627079C2"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6048F">
        <w:rPr>
          <w:rFonts w:ascii="Arial" w:hAnsi="Arial" w:cs="Arial"/>
          <w:b/>
          <w:sz w:val="24"/>
          <w:szCs w:val="24"/>
        </w:rPr>
        <w:t>Estimated Time and Cost.</w:t>
      </w:r>
      <w:r>
        <w:rPr>
          <w:rFonts w:ascii="Arial" w:hAnsi="Arial" w:cs="Arial"/>
          <w:sz w:val="24"/>
          <w:szCs w:val="24"/>
        </w:rPr>
        <w:t xml:space="preserve">  Notionally, development of this </w:t>
      </w:r>
      <w:r w:rsidR="00B529A2">
        <w:rPr>
          <w:rFonts w:ascii="Arial" w:hAnsi="Arial" w:cs="Arial"/>
          <w:sz w:val="24"/>
          <w:szCs w:val="24"/>
        </w:rPr>
        <w:t xml:space="preserve">initial </w:t>
      </w:r>
      <w:r>
        <w:rPr>
          <w:rFonts w:ascii="Arial" w:hAnsi="Arial" w:cs="Arial"/>
          <w:sz w:val="24"/>
          <w:szCs w:val="24"/>
        </w:rPr>
        <w:t xml:space="preserve">capability should take approximately </w:t>
      </w:r>
      <w:r w:rsidR="00B529A2">
        <w:rPr>
          <w:rFonts w:ascii="Arial" w:hAnsi="Arial" w:cs="Arial"/>
          <w:sz w:val="24"/>
          <w:szCs w:val="24"/>
        </w:rPr>
        <w:t>2</w:t>
      </w:r>
      <w:r>
        <w:rPr>
          <w:rFonts w:ascii="Arial" w:hAnsi="Arial" w:cs="Arial"/>
          <w:sz w:val="24"/>
          <w:szCs w:val="24"/>
        </w:rPr>
        <w:t xml:space="preserve"> years and cost about $1.</w:t>
      </w:r>
      <w:r w:rsidR="00B529A2">
        <w:rPr>
          <w:rFonts w:ascii="Arial" w:hAnsi="Arial" w:cs="Arial"/>
          <w:sz w:val="24"/>
          <w:szCs w:val="24"/>
        </w:rPr>
        <w:t>0</w:t>
      </w:r>
      <w:r>
        <w:rPr>
          <w:rFonts w:ascii="Arial" w:hAnsi="Arial" w:cs="Arial"/>
          <w:sz w:val="24"/>
          <w:szCs w:val="24"/>
        </w:rPr>
        <w:t xml:space="preserve"> M. A useable prototype</w:t>
      </w:r>
      <w:r w:rsidR="00B529A2">
        <w:rPr>
          <w:rFonts w:ascii="Arial" w:hAnsi="Arial" w:cs="Arial"/>
          <w:sz w:val="24"/>
          <w:szCs w:val="24"/>
        </w:rPr>
        <w:t xml:space="preserve"> already exists</w:t>
      </w:r>
      <w:r>
        <w:rPr>
          <w:rFonts w:ascii="Arial" w:hAnsi="Arial" w:cs="Arial"/>
          <w:sz w:val="24"/>
          <w:szCs w:val="24"/>
        </w:rPr>
        <w:t xml:space="preserve"> </w:t>
      </w:r>
      <w:r w:rsidR="00B529A2">
        <w:rPr>
          <w:rFonts w:ascii="Arial" w:hAnsi="Arial" w:cs="Arial"/>
          <w:sz w:val="24"/>
          <w:szCs w:val="24"/>
        </w:rPr>
        <w:t>that will be brought into full production and modified to accept module development of other navigation tools</w:t>
      </w:r>
      <w:r>
        <w:rPr>
          <w:rFonts w:ascii="Arial" w:hAnsi="Arial" w:cs="Arial"/>
          <w:sz w:val="24"/>
          <w:szCs w:val="24"/>
        </w:rPr>
        <w:t xml:space="preserve">. </w:t>
      </w:r>
    </w:p>
    <w:p w14:paraId="0FFBE0F2"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4CF152BE" w14:textId="77777777" w:rsidR="00A6556D" w:rsidRPr="00A637D7" w:rsidRDefault="00A6556D" w:rsidP="00A6556D">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60126E">
        <w:rPr>
          <w:rFonts w:ascii="Arial" w:hAnsi="Arial" w:cs="Arial"/>
          <w:b/>
          <w:sz w:val="24"/>
          <w:szCs w:val="24"/>
        </w:rPr>
        <w:t>Future R&amp;D Value.</w:t>
      </w:r>
      <w:r>
        <w:rPr>
          <w:rFonts w:ascii="Arial" w:hAnsi="Arial" w:cs="Arial"/>
          <w:sz w:val="24"/>
          <w:szCs w:val="24"/>
        </w:rPr>
        <w:t xml:space="preserve">  The product will </w:t>
      </w:r>
      <w:r w:rsidR="00B529A2">
        <w:rPr>
          <w:rFonts w:ascii="Arial" w:hAnsi="Arial" w:cs="Arial"/>
          <w:sz w:val="24"/>
          <w:szCs w:val="24"/>
        </w:rPr>
        <w:t>be central to implementation of future R&amp;D products</w:t>
      </w:r>
      <w:r>
        <w:rPr>
          <w:rFonts w:ascii="Arial" w:hAnsi="Arial" w:cs="Arial"/>
          <w:sz w:val="24"/>
          <w:szCs w:val="24"/>
        </w:rPr>
        <w:t>.</w:t>
      </w:r>
    </w:p>
    <w:p w14:paraId="61003104" w14:textId="77777777" w:rsidR="00A6556D" w:rsidRDefault="00A6556D" w:rsidP="00A6556D">
      <w:pPr>
        <w:tabs>
          <w:tab w:val="left" w:pos="360"/>
          <w:tab w:val="left" w:pos="720"/>
          <w:tab w:val="left" w:pos="1080"/>
          <w:tab w:val="left" w:pos="1440"/>
        </w:tabs>
        <w:spacing w:after="0" w:line="240" w:lineRule="auto"/>
        <w:rPr>
          <w:rFonts w:ascii="Arial" w:hAnsi="Arial" w:cs="Arial"/>
          <w:sz w:val="24"/>
          <w:szCs w:val="24"/>
        </w:rPr>
      </w:pPr>
    </w:p>
    <w:p w14:paraId="4E1AA3FB" w14:textId="3BA17A40" w:rsidR="00935A06" w:rsidRDefault="00A6556D" w:rsidP="00093CB9">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Collaborator</w:t>
      </w:r>
      <w:r w:rsidRPr="00FC43E6">
        <w:rPr>
          <w:rFonts w:ascii="Arial" w:hAnsi="Arial" w:cs="Arial"/>
          <w:b/>
          <w:sz w:val="24"/>
          <w:szCs w:val="24"/>
        </w:rPr>
        <w:t>s:</w:t>
      </w:r>
      <w:r>
        <w:rPr>
          <w:rFonts w:ascii="Arial" w:hAnsi="Arial" w:cs="Arial"/>
          <w:b/>
          <w:sz w:val="24"/>
          <w:szCs w:val="24"/>
        </w:rPr>
        <w:t xml:space="preserve"> </w:t>
      </w:r>
      <w:r>
        <w:rPr>
          <w:rFonts w:ascii="Arial" w:hAnsi="Arial" w:cs="Arial"/>
          <w:sz w:val="24"/>
          <w:szCs w:val="24"/>
        </w:rPr>
        <w:t xml:space="preserve">Edmond Russo/SWG, Todd Bridges/ERDC, Jane Smith/ERDC, Rob Thomas/SWG, </w:t>
      </w:r>
      <w:proofErr w:type="spellStart"/>
      <w:r>
        <w:rPr>
          <w:rFonts w:ascii="Arial" w:hAnsi="Arial" w:cs="Arial"/>
          <w:sz w:val="24"/>
          <w:szCs w:val="24"/>
        </w:rPr>
        <w:t>Corragio</w:t>
      </w:r>
      <w:proofErr w:type="spellEnd"/>
      <w:r>
        <w:rPr>
          <w:rFonts w:ascii="Arial" w:hAnsi="Arial" w:cs="Arial"/>
          <w:sz w:val="24"/>
          <w:szCs w:val="24"/>
        </w:rPr>
        <w:t xml:space="preserve"> Maglio/SWG, Tom White/SWG, Paul Hamilton/SWG, Jens </w:t>
      </w:r>
      <w:proofErr w:type="spellStart"/>
      <w:r>
        <w:rPr>
          <w:rFonts w:ascii="Arial" w:hAnsi="Arial" w:cs="Arial"/>
          <w:sz w:val="24"/>
          <w:szCs w:val="24"/>
        </w:rPr>
        <w:t>Figlus</w:t>
      </w:r>
      <w:proofErr w:type="spellEnd"/>
      <w:r>
        <w:rPr>
          <w:rFonts w:ascii="Arial" w:hAnsi="Arial" w:cs="Arial"/>
          <w:sz w:val="24"/>
          <w:szCs w:val="24"/>
        </w:rPr>
        <w:t xml:space="preserve">/TAMU, </w:t>
      </w:r>
      <w:r w:rsidR="00B529A2">
        <w:rPr>
          <w:rFonts w:ascii="Arial" w:hAnsi="Arial" w:cs="Arial"/>
          <w:sz w:val="24"/>
          <w:szCs w:val="24"/>
        </w:rPr>
        <w:t>Rick Vera</w:t>
      </w:r>
      <w:r>
        <w:rPr>
          <w:rFonts w:ascii="Arial" w:hAnsi="Arial" w:cs="Arial"/>
          <w:sz w:val="24"/>
          <w:szCs w:val="24"/>
        </w:rPr>
        <w:t>/</w:t>
      </w:r>
      <w:r w:rsidR="00B529A2">
        <w:rPr>
          <w:rFonts w:ascii="Arial" w:hAnsi="Arial" w:cs="Arial"/>
          <w:sz w:val="24"/>
          <w:szCs w:val="24"/>
        </w:rPr>
        <w:t>SWG</w:t>
      </w:r>
      <w:r>
        <w:rPr>
          <w:rFonts w:ascii="Arial" w:hAnsi="Arial" w:cs="Arial"/>
          <w:sz w:val="24"/>
          <w:szCs w:val="24"/>
        </w:rPr>
        <w:t xml:space="preserve">, </w:t>
      </w:r>
      <w:r w:rsidR="00F71521" w:rsidRPr="00F71521">
        <w:rPr>
          <w:rFonts w:ascii="Arial" w:hAnsi="Arial" w:cs="Arial"/>
          <w:sz w:val="24"/>
          <w:szCs w:val="24"/>
        </w:rPr>
        <w:t>Candice Piercy</w:t>
      </w:r>
      <w:r w:rsidR="00F71521">
        <w:rPr>
          <w:rFonts w:ascii="Arial" w:hAnsi="Arial" w:cs="Arial"/>
          <w:sz w:val="24"/>
          <w:szCs w:val="24"/>
        </w:rPr>
        <w:t>/ERDC</w:t>
      </w:r>
      <w:r w:rsidR="00F71521" w:rsidRPr="00F71521">
        <w:rPr>
          <w:rFonts w:ascii="Arial" w:hAnsi="Arial" w:cs="Arial"/>
          <w:sz w:val="24"/>
          <w:szCs w:val="24"/>
        </w:rPr>
        <w:t>, Todd Swannack</w:t>
      </w:r>
      <w:r w:rsidR="00F71521">
        <w:rPr>
          <w:rFonts w:ascii="Arial" w:hAnsi="Arial" w:cs="Arial"/>
          <w:sz w:val="24"/>
          <w:szCs w:val="24"/>
        </w:rPr>
        <w:t>/ERDC</w:t>
      </w:r>
      <w:r w:rsidR="00F71521" w:rsidRPr="00F71521">
        <w:rPr>
          <w:rFonts w:ascii="Arial" w:hAnsi="Arial" w:cs="Arial"/>
          <w:sz w:val="24"/>
          <w:szCs w:val="24"/>
        </w:rPr>
        <w:t>, Tosin Sekoni</w:t>
      </w:r>
      <w:r w:rsidR="00F71521">
        <w:rPr>
          <w:rFonts w:ascii="Arial" w:hAnsi="Arial" w:cs="Arial"/>
          <w:sz w:val="24"/>
          <w:szCs w:val="24"/>
        </w:rPr>
        <w:t>/ERDC</w:t>
      </w:r>
      <w:r w:rsidR="00F71521" w:rsidRPr="00F71521">
        <w:rPr>
          <w:rFonts w:ascii="Arial" w:hAnsi="Arial" w:cs="Arial"/>
          <w:sz w:val="24"/>
          <w:szCs w:val="24"/>
        </w:rPr>
        <w:t xml:space="preserve">, Joe </w:t>
      </w:r>
      <w:proofErr w:type="spellStart"/>
      <w:r w:rsidR="00F71521" w:rsidRPr="00F71521">
        <w:rPr>
          <w:rFonts w:ascii="Arial" w:hAnsi="Arial" w:cs="Arial"/>
          <w:sz w:val="24"/>
          <w:szCs w:val="24"/>
        </w:rPr>
        <w:t>Gailani</w:t>
      </w:r>
      <w:proofErr w:type="spellEnd"/>
      <w:r w:rsidR="00F71521">
        <w:rPr>
          <w:rFonts w:ascii="Arial" w:hAnsi="Arial" w:cs="Arial"/>
          <w:sz w:val="24"/>
          <w:szCs w:val="24"/>
        </w:rPr>
        <w:t>/ERDC</w:t>
      </w:r>
      <w:r w:rsidR="00F71521" w:rsidRPr="00F71521">
        <w:rPr>
          <w:rFonts w:ascii="Arial" w:hAnsi="Arial" w:cs="Arial"/>
          <w:sz w:val="24"/>
          <w:szCs w:val="24"/>
        </w:rPr>
        <w:t xml:space="preserve">, Mark </w:t>
      </w:r>
      <w:proofErr w:type="spellStart"/>
      <w:r w:rsidR="00F71521" w:rsidRPr="00F71521">
        <w:rPr>
          <w:rFonts w:ascii="Arial" w:hAnsi="Arial" w:cs="Arial"/>
          <w:sz w:val="24"/>
          <w:szCs w:val="24"/>
        </w:rPr>
        <w:t>Gravens</w:t>
      </w:r>
      <w:proofErr w:type="spellEnd"/>
      <w:r w:rsidR="00F71521">
        <w:rPr>
          <w:rFonts w:ascii="Arial" w:hAnsi="Arial" w:cs="Arial"/>
          <w:sz w:val="24"/>
          <w:szCs w:val="24"/>
        </w:rPr>
        <w:t>/ERDC</w:t>
      </w:r>
      <w:r w:rsidR="00F71521" w:rsidRPr="00F71521">
        <w:rPr>
          <w:rFonts w:ascii="Arial" w:hAnsi="Arial" w:cs="Arial"/>
          <w:sz w:val="24"/>
          <w:szCs w:val="24"/>
        </w:rPr>
        <w:t>, Julie Rosati</w:t>
      </w:r>
      <w:r w:rsidR="00F71521">
        <w:rPr>
          <w:rFonts w:ascii="Arial" w:hAnsi="Arial" w:cs="Arial"/>
          <w:sz w:val="24"/>
          <w:szCs w:val="24"/>
        </w:rPr>
        <w:t>/ERDC</w:t>
      </w:r>
      <w:r w:rsidR="00F71521" w:rsidRPr="00F71521">
        <w:rPr>
          <w:rFonts w:ascii="Arial" w:hAnsi="Arial" w:cs="Arial"/>
          <w:sz w:val="24"/>
          <w:szCs w:val="24"/>
        </w:rPr>
        <w:t>, Todd Bridges</w:t>
      </w:r>
      <w:r w:rsidR="00F71521">
        <w:rPr>
          <w:rFonts w:ascii="Arial" w:hAnsi="Arial" w:cs="Arial"/>
          <w:sz w:val="24"/>
          <w:szCs w:val="24"/>
        </w:rPr>
        <w:t>/ERDC</w:t>
      </w:r>
      <w:r w:rsidR="00F71521" w:rsidRPr="00F71521">
        <w:rPr>
          <w:rFonts w:ascii="Arial" w:hAnsi="Arial" w:cs="Arial"/>
          <w:sz w:val="24"/>
          <w:szCs w:val="24"/>
        </w:rPr>
        <w:t>, and Linda Lillycrop</w:t>
      </w:r>
      <w:r w:rsidR="00F71521">
        <w:rPr>
          <w:rFonts w:ascii="Arial" w:hAnsi="Arial" w:cs="Arial"/>
          <w:sz w:val="24"/>
          <w:szCs w:val="24"/>
        </w:rPr>
        <w:t>/ERDC.</w:t>
      </w:r>
      <w:r w:rsidR="00F71521" w:rsidRPr="00130970" w:rsidDel="00F71521">
        <w:rPr>
          <w:rFonts w:ascii="Arial" w:hAnsi="Arial" w:cs="Arial"/>
          <w:sz w:val="24"/>
          <w:szCs w:val="24"/>
          <w:highlight w:val="yellow"/>
        </w:rPr>
        <w:t xml:space="preserve"> </w:t>
      </w:r>
    </w:p>
    <w:p w14:paraId="6F11BA75" w14:textId="77777777" w:rsidR="00DF51F2" w:rsidRDefault="00DF51F2" w:rsidP="00093CB9">
      <w:pPr>
        <w:tabs>
          <w:tab w:val="left" w:pos="360"/>
          <w:tab w:val="left" w:pos="720"/>
          <w:tab w:val="left" w:pos="1080"/>
          <w:tab w:val="left" w:pos="1440"/>
        </w:tabs>
        <w:spacing w:after="0" w:line="240" w:lineRule="auto"/>
        <w:rPr>
          <w:rFonts w:ascii="Arial" w:hAnsi="Arial" w:cs="Arial"/>
          <w:b/>
          <w:sz w:val="24"/>
          <w:szCs w:val="24"/>
        </w:rPr>
      </w:pPr>
    </w:p>
    <w:p w14:paraId="162B1863" w14:textId="77777777" w:rsidR="00935A06" w:rsidRPr="00205C80" w:rsidRDefault="00935A06" w:rsidP="00093CB9">
      <w:pPr>
        <w:tabs>
          <w:tab w:val="left" w:pos="360"/>
          <w:tab w:val="left" w:pos="720"/>
          <w:tab w:val="left" w:pos="1080"/>
          <w:tab w:val="left" w:pos="1440"/>
        </w:tabs>
        <w:spacing w:after="0" w:line="240" w:lineRule="auto"/>
        <w:rPr>
          <w:rFonts w:ascii="Arial" w:hAnsi="Arial" w:cs="Arial"/>
          <w:b/>
          <w:sz w:val="24"/>
          <w:szCs w:val="24"/>
        </w:rPr>
      </w:pPr>
      <w:r w:rsidRPr="00205C80">
        <w:rPr>
          <w:rFonts w:ascii="Arial" w:hAnsi="Arial" w:cs="Arial"/>
          <w:b/>
          <w:sz w:val="24"/>
          <w:szCs w:val="24"/>
        </w:rPr>
        <w:t>AFA 7. Integration of technology and science with USACE practice and policy.</w:t>
      </w:r>
    </w:p>
    <w:p w14:paraId="0E534770" w14:textId="77777777" w:rsidR="00935A06" w:rsidRDefault="00935A06" w:rsidP="00093CB9">
      <w:pPr>
        <w:tabs>
          <w:tab w:val="left" w:pos="360"/>
          <w:tab w:val="left" w:pos="720"/>
          <w:tab w:val="left" w:pos="1080"/>
          <w:tab w:val="left" w:pos="1440"/>
        </w:tabs>
        <w:spacing w:after="0" w:line="240" w:lineRule="auto"/>
        <w:rPr>
          <w:rFonts w:ascii="Arial" w:hAnsi="Arial" w:cs="Arial"/>
          <w:sz w:val="24"/>
          <w:szCs w:val="24"/>
        </w:rPr>
      </w:pPr>
    </w:p>
    <w:p w14:paraId="2BE85361" w14:textId="1F4BD75B"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lastRenderedPageBreak/>
        <w:t xml:space="preserve">Tracker – </w:t>
      </w:r>
      <w:r w:rsidRPr="00FC43E6">
        <w:rPr>
          <w:rFonts w:ascii="Arial" w:hAnsi="Arial" w:cs="Arial"/>
          <w:b/>
          <w:sz w:val="24"/>
          <w:szCs w:val="24"/>
        </w:rPr>
        <w:t>Title:</w:t>
      </w:r>
      <w:r>
        <w:rPr>
          <w:rFonts w:ascii="Arial" w:hAnsi="Arial" w:cs="Arial"/>
          <w:sz w:val="24"/>
          <w:szCs w:val="24"/>
        </w:rPr>
        <w:t xml:space="preserve"> AFA-07-16-01 – Modern dissemination</w:t>
      </w:r>
      <w:r w:rsidR="00F60F2A">
        <w:rPr>
          <w:rFonts w:ascii="Arial" w:hAnsi="Arial" w:cs="Arial"/>
          <w:sz w:val="24"/>
          <w:szCs w:val="24"/>
        </w:rPr>
        <w:t xml:space="preserve">, </w:t>
      </w:r>
      <w:r>
        <w:rPr>
          <w:rFonts w:ascii="Arial" w:hAnsi="Arial" w:cs="Arial"/>
          <w:sz w:val="24"/>
          <w:szCs w:val="24"/>
        </w:rPr>
        <w:t>access</w:t>
      </w:r>
      <w:r w:rsidR="00F60F2A">
        <w:rPr>
          <w:rFonts w:ascii="Arial" w:hAnsi="Arial" w:cs="Arial"/>
          <w:sz w:val="24"/>
          <w:szCs w:val="24"/>
        </w:rPr>
        <w:t>, and approval</w:t>
      </w:r>
      <w:r>
        <w:rPr>
          <w:rFonts w:ascii="Arial" w:hAnsi="Arial" w:cs="Arial"/>
          <w:sz w:val="24"/>
          <w:szCs w:val="24"/>
        </w:rPr>
        <w:t xml:space="preserve"> methods for USACE Engineering Regulations and Manuals</w:t>
      </w:r>
      <w:r w:rsidR="00707BEF">
        <w:rPr>
          <w:rFonts w:ascii="Arial" w:hAnsi="Arial" w:cs="Arial"/>
          <w:sz w:val="24"/>
          <w:szCs w:val="24"/>
        </w:rPr>
        <w:t>.</w:t>
      </w:r>
    </w:p>
    <w:p w14:paraId="0AD372DA"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10416F36" w14:textId="77777777"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Need that Drives </w:t>
      </w:r>
      <w:r w:rsidRPr="00130970">
        <w:rPr>
          <w:rFonts w:ascii="Arial" w:hAnsi="Arial" w:cs="Arial"/>
          <w:b/>
          <w:sz w:val="24"/>
          <w:szCs w:val="24"/>
        </w:rPr>
        <w:t>Requirement:</w:t>
      </w:r>
      <w:r>
        <w:rPr>
          <w:rFonts w:ascii="Arial" w:hAnsi="Arial" w:cs="Arial"/>
          <w:sz w:val="24"/>
          <w:szCs w:val="24"/>
        </w:rPr>
        <w:t xml:space="preserve">  Advances in science and technology need to be implemented into USACE practice faster, more thoroughly, and more consistently. The current process for developing Engineering Regulations (ERs) and Engineering Manuals (EMs) is much too slow and there is no way to link knowledge contained in the ERs/EMs back to tools. The referencing method between ERs/EMs is also antiquated, leaving it up to the Engineer to do extensive research to ensure applicable guidance is consistently applied.</w:t>
      </w:r>
    </w:p>
    <w:p w14:paraId="39542882"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6CA2DE69" w14:textId="77777777"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 xml:space="preserve">Extent of Need </w:t>
      </w:r>
      <w:proofErr w:type="gramStart"/>
      <w:r w:rsidRPr="00FC43E6">
        <w:rPr>
          <w:rFonts w:ascii="Arial" w:hAnsi="Arial" w:cs="Arial"/>
          <w:b/>
          <w:sz w:val="24"/>
          <w:szCs w:val="24"/>
        </w:rPr>
        <w:t>Across</w:t>
      </w:r>
      <w:proofErr w:type="gramEnd"/>
      <w:r w:rsidRPr="00FC43E6">
        <w:rPr>
          <w:rFonts w:ascii="Arial" w:hAnsi="Arial" w:cs="Arial"/>
          <w:b/>
          <w:sz w:val="24"/>
          <w:szCs w:val="24"/>
        </w:rPr>
        <w:t xml:space="preserve"> USACE</w:t>
      </w:r>
      <w:r w:rsidRPr="00130970">
        <w:rPr>
          <w:rFonts w:ascii="Arial" w:hAnsi="Arial" w:cs="Arial"/>
          <w:b/>
          <w:sz w:val="24"/>
          <w:szCs w:val="24"/>
        </w:rPr>
        <w:t xml:space="preserve">:  </w:t>
      </w:r>
      <w:r>
        <w:rPr>
          <w:rFonts w:ascii="Arial" w:hAnsi="Arial" w:cs="Arial"/>
          <w:sz w:val="24"/>
          <w:szCs w:val="24"/>
        </w:rPr>
        <w:t>The need extends across USACE districts, ERDC, and academia. Districts need actionable guidance to use new science and technology. ERDC and academia need a process for full scale implementation of new methods and tools developed.</w:t>
      </w:r>
    </w:p>
    <w:p w14:paraId="3F3B6485"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648C1E40" w14:textId="77777777"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Requirement</w:t>
      </w:r>
      <w:r w:rsidRPr="00130970">
        <w:rPr>
          <w:rFonts w:ascii="Arial" w:hAnsi="Arial" w:cs="Arial"/>
          <w:b/>
          <w:sz w:val="24"/>
          <w:szCs w:val="24"/>
        </w:rPr>
        <w:t>:</w:t>
      </w:r>
      <w:r>
        <w:rPr>
          <w:rFonts w:ascii="Arial" w:hAnsi="Arial" w:cs="Arial"/>
          <w:sz w:val="24"/>
          <w:szCs w:val="24"/>
        </w:rPr>
        <w:t xml:space="preserve">  </w:t>
      </w:r>
      <w:r w:rsidR="00AB7AA9">
        <w:rPr>
          <w:rFonts w:ascii="Arial" w:hAnsi="Arial" w:cs="Arial"/>
          <w:sz w:val="24"/>
          <w:szCs w:val="24"/>
        </w:rPr>
        <w:t>Fast and r</w:t>
      </w:r>
      <w:r>
        <w:rPr>
          <w:rFonts w:ascii="Arial" w:hAnsi="Arial" w:cs="Arial"/>
          <w:sz w:val="24"/>
          <w:szCs w:val="24"/>
        </w:rPr>
        <w:t xml:space="preserve">eliable </w:t>
      </w:r>
      <w:r w:rsidR="00AB7AA9">
        <w:rPr>
          <w:rFonts w:ascii="Arial" w:hAnsi="Arial" w:cs="Arial"/>
          <w:sz w:val="24"/>
          <w:szCs w:val="24"/>
        </w:rPr>
        <w:t xml:space="preserve">implementation of new science and technology into USACE guidance. Methods to ensure consistent implementation of current USACE guidance. </w:t>
      </w:r>
    </w:p>
    <w:p w14:paraId="6E717894"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122BC539" w14:textId="77777777"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sidRPr="00540668">
        <w:rPr>
          <w:rFonts w:ascii="Arial" w:hAnsi="Arial" w:cs="Arial"/>
          <w:b/>
          <w:sz w:val="24"/>
          <w:szCs w:val="24"/>
        </w:rPr>
        <w:t>Consequences if Requirement Not Met</w:t>
      </w:r>
      <w:r w:rsidRPr="00130970">
        <w:rPr>
          <w:rFonts w:ascii="Arial" w:hAnsi="Arial" w:cs="Arial"/>
          <w:b/>
          <w:sz w:val="24"/>
          <w:szCs w:val="24"/>
        </w:rPr>
        <w:t>:</w:t>
      </w:r>
      <w:r>
        <w:rPr>
          <w:rFonts w:ascii="Arial" w:hAnsi="Arial" w:cs="Arial"/>
          <w:sz w:val="24"/>
          <w:szCs w:val="24"/>
        </w:rPr>
        <w:t xml:space="preserve">  </w:t>
      </w:r>
      <w:r w:rsidR="00AB7AA9">
        <w:rPr>
          <w:rFonts w:ascii="Arial" w:hAnsi="Arial" w:cs="Arial"/>
          <w:sz w:val="24"/>
          <w:szCs w:val="24"/>
        </w:rPr>
        <w:t>Most USACE coastal guidance documents are not up to the current state of the art</w:t>
      </w:r>
      <w:r>
        <w:rPr>
          <w:rFonts w:ascii="Arial" w:hAnsi="Arial" w:cs="Arial"/>
          <w:sz w:val="24"/>
          <w:szCs w:val="24"/>
        </w:rPr>
        <w:t>.</w:t>
      </w:r>
      <w:r w:rsidR="00AB7AA9">
        <w:rPr>
          <w:rFonts w:ascii="Arial" w:hAnsi="Arial" w:cs="Arial"/>
          <w:sz w:val="24"/>
          <w:szCs w:val="24"/>
        </w:rPr>
        <w:t xml:space="preserve"> Engineers work around this by keeping up with current information through Communities of Practice, conferences, journal papers, and other non-USACE publications. However, the different level of education of Agency Technical Reviewers often leads to a consensus process for standard engineering design criteria (e.g. how to calculate water level for coastal levees for NED analysis). This leads to more expensive studies, less consistency across USACE projects, and overall lower quality in USACE products because of uncertainty related to current guidance. Because it takes so long to get new knowledge into guidance it also marginalizes the value of our research and development experts and reduces </w:t>
      </w:r>
      <w:proofErr w:type="spellStart"/>
      <w:r w:rsidR="00AB7AA9">
        <w:rPr>
          <w:rFonts w:ascii="Arial" w:hAnsi="Arial" w:cs="Arial"/>
          <w:sz w:val="24"/>
          <w:szCs w:val="24"/>
        </w:rPr>
        <w:t>non federal</w:t>
      </w:r>
      <w:proofErr w:type="spellEnd"/>
      <w:r w:rsidR="00AB7AA9">
        <w:rPr>
          <w:rFonts w:ascii="Arial" w:hAnsi="Arial" w:cs="Arial"/>
          <w:sz w:val="24"/>
          <w:szCs w:val="24"/>
        </w:rPr>
        <w:t xml:space="preserve"> funding by reducing certainty in a path to implementation for new research initiatives.</w:t>
      </w:r>
    </w:p>
    <w:p w14:paraId="3439CE23"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28A5D18F"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r w:rsidRPr="00FC43E6">
        <w:rPr>
          <w:rFonts w:ascii="Arial" w:hAnsi="Arial" w:cs="Arial"/>
          <w:b/>
          <w:sz w:val="24"/>
          <w:szCs w:val="24"/>
        </w:rPr>
        <w:t>Product Recommendation</w:t>
      </w:r>
      <w:r w:rsidRPr="00130970">
        <w:rPr>
          <w:rFonts w:ascii="Arial" w:hAnsi="Arial" w:cs="Arial"/>
          <w:b/>
          <w:sz w:val="24"/>
          <w:szCs w:val="24"/>
        </w:rPr>
        <w:t>:</w:t>
      </w:r>
      <w:r>
        <w:rPr>
          <w:rFonts w:ascii="Arial" w:hAnsi="Arial" w:cs="Arial"/>
          <w:sz w:val="24"/>
          <w:szCs w:val="24"/>
        </w:rPr>
        <w:t xml:space="preserve">  </w:t>
      </w:r>
    </w:p>
    <w:p w14:paraId="7C65214E"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4EBB9CAE"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Product Description.</w:t>
      </w:r>
      <w:r>
        <w:rPr>
          <w:rFonts w:ascii="Arial" w:hAnsi="Arial" w:cs="Arial"/>
          <w:sz w:val="24"/>
          <w:szCs w:val="24"/>
        </w:rPr>
        <w:t xml:space="preserve">  The product is proposed to be a </w:t>
      </w:r>
      <w:r w:rsidR="00FE52BE">
        <w:rPr>
          <w:rFonts w:ascii="Arial" w:hAnsi="Arial" w:cs="Arial"/>
          <w:sz w:val="24"/>
          <w:szCs w:val="24"/>
        </w:rPr>
        <w:t>web and data based tool to track data and knowledge to integrate into new guidance products. The tool should standardize guidance documents in a database format for automatic generation, review, and approval.</w:t>
      </w:r>
    </w:p>
    <w:p w14:paraId="0E76960E"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76675E91"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C46749">
        <w:rPr>
          <w:rFonts w:ascii="Arial" w:hAnsi="Arial" w:cs="Arial"/>
          <w:b/>
          <w:sz w:val="24"/>
          <w:szCs w:val="24"/>
        </w:rPr>
        <w:t>Data Requirements.</w:t>
      </w:r>
      <w:r>
        <w:rPr>
          <w:rFonts w:ascii="Arial" w:hAnsi="Arial" w:cs="Arial"/>
          <w:sz w:val="24"/>
          <w:szCs w:val="24"/>
        </w:rPr>
        <w:t xml:space="preserve">  </w:t>
      </w:r>
      <w:r w:rsidR="00FE52BE">
        <w:rPr>
          <w:rFonts w:ascii="Arial" w:hAnsi="Arial" w:cs="Arial"/>
          <w:sz w:val="24"/>
          <w:szCs w:val="24"/>
        </w:rPr>
        <w:t>A new guidance data standard will be needed to enable this approach</w:t>
      </w:r>
      <w:r>
        <w:rPr>
          <w:rFonts w:ascii="Arial" w:hAnsi="Arial" w:cs="Arial"/>
          <w:sz w:val="24"/>
          <w:szCs w:val="24"/>
        </w:rPr>
        <w:t>.</w:t>
      </w:r>
    </w:p>
    <w:p w14:paraId="76A3C574"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03DAD8D3" w14:textId="77777777" w:rsidR="00935A06" w:rsidRDefault="00935A06" w:rsidP="000A2BE7">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5F5D82">
        <w:rPr>
          <w:rFonts w:ascii="Arial" w:hAnsi="Arial" w:cs="Arial"/>
          <w:b/>
          <w:sz w:val="24"/>
          <w:szCs w:val="24"/>
        </w:rPr>
        <w:t>Proposed Approach.</w:t>
      </w:r>
      <w:r>
        <w:rPr>
          <w:rFonts w:ascii="Arial" w:hAnsi="Arial" w:cs="Arial"/>
          <w:sz w:val="24"/>
          <w:szCs w:val="24"/>
        </w:rPr>
        <w:t xml:space="preserve">  </w:t>
      </w:r>
      <w:r w:rsidR="00FE52BE">
        <w:rPr>
          <w:rFonts w:ascii="Arial" w:hAnsi="Arial" w:cs="Arial"/>
          <w:sz w:val="24"/>
          <w:szCs w:val="24"/>
        </w:rPr>
        <w:t>Implement a demonstration project to build on earlier efforts to create an automated guidance development and integration system</w:t>
      </w:r>
      <w:r>
        <w:rPr>
          <w:rFonts w:ascii="Arial" w:hAnsi="Arial" w:cs="Arial"/>
          <w:sz w:val="24"/>
          <w:szCs w:val="24"/>
        </w:rPr>
        <w:t>.</w:t>
      </w:r>
      <w:r w:rsidR="00FE52BE">
        <w:rPr>
          <w:rFonts w:ascii="Arial" w:hAnsi="Arial" w:cs="Arial"/>
          <w:sz w:val="24"/>
          <w:szCs w:val="24"/>
        </w:rPr>
        <w:t xml:space="preserve"> Demonstrate the product on new guidance</w:t>
      </w:r>
      <w:r w:rsidR="00575D10">
        <w:rPr>
          <w:rFonts w:ascii="Arial" w:hAnsi="Arial" w:cs="Arial"/>
          <w:sz w:val="24"/>
          <w:szCs w:val="24"/>
        </w:rPr>
        <w:t>, potentially</w:t>
      </w:r>
      <w:r w:rsidR="00FE52BE">
        <w:rPr>
          <w:rFonts w:ascii="Arial" w:hAnsi="Arial" w:cs="Arial"/>
          <w:sz w:val="24"/>
          <w:szCs w:val="24"/>
        </w:rPr>
        <w:t xml:space="preserve"> funded through GUMP</w:t>
      </w:r>
      <w:r w:rsidR="00575D10">
        <w:rPr>
          <w:rFonts w:ascii="Arial" w:hAnsi="Arial" w:cs="Arial"/>
          <w:sz w:val="24"/>
          <w:szCs w:val="24"/>
        </w:rPr>
        <w:t xml:space="preserve">. An initial demonstration </w:t>
      </w:r>
      <w:r w:rsidR="00575D10">
        <w:rPr>
          <w:rFonts w:ascii="Arial" w:hAnsi="Arial" w:cs="Arial"/>
          <w:sz w:val="24"/>
          <w:szCs w:val="24"/>
        </w:rPr>
        <w:lastRenderedPageBreak/>
        <w:t>project could be a new Coastal Systems Manual</w:t>
      </w:r>
      <w:r w:rsidR="00FE52BE">
        <w:rPr>
          <w:rFonts w:ascii="Arial" w:hAnsi="Arial" w:cs="Arial"/>
          <w:sz w:val="24"/>
          <w:szCs w:val="24"/>
        </w:rPr>
        <w:t>. When the demonstration is successful, phase implementation by discipline, starting with coastal engineering.</w:t>
      </w:r>
    </w:p>
    <w:p w14:paraId="7DBCB67E"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4BB2078B"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810BE">
        <w:rPr>
          <w:rFonts w:ascii="Arial" w:hAnsi="Arial" w:cs="Arial"/>
          <w:b/>
          <w:sz w:val="24"/>
          <w:szCs w:val="24"/>
        </w:rPr>
        <w:t>Proposed Method of Delivery into Practice.</w:t>
      </w:r>
      <w:r>
        <w:rPr>
          <w:rFonts w:ascii="Arial" w:hAnsi="Arial" w:cs="Arial"/>
          <w:sz w:val="24"/>
          <w:szCs w:val="24"/>
        </w:rPr>
        <w:t xml:space="preserve">  It is proposed that this research be co-developed by a combination of ERDC, SWG, and TAMU, via the Coastal Science and Engineering Collaborative (CSEC), as supported by the Coastal Engineering Research Board. </w:t>
      </w:r>
      <w:r w:rsidR="00FE52BE">
        <w:rPr>
          <w:rFonts w:ascii="Arial" w:hAnsi="Arial" w:cs="Arial"/>
          <w:sz w:val="24"/>
          <w:szCs w:val="24"/>
        </w:rPr>
        <w:t>A</w:t>
      </w:r>
      <w:r w:rsidR="00F60F2A">
        <w:rPr>
          <w:rFonts w:ascii="Arial" w:hAnsi="Arial" w:cs="Arial"/>
          <w:sz w:val="24"/>
          <w:szCs w:val="24"/>
        </w:rPr>
        <w:t>n</w:t>
      </w:r>
      <w:r w:rsidR="00FE52BE">
        <w:rPr>
          <w:rFonts w:ascii="Arial" w:hAnsi="Arial" w:cs="Arial"/>
          <w:sz w:val="24"/>
          <w:szCs w:val="24"/>
        </w:rPr>
        <w:t xml:space="preserve"> ERDC researcher and SWG </w:t>
      </w:r>
      <w:r w:rsidR="003708FD">
        <w:rPr>
          <w:rFonts w:ascii="Arial" w:hAnsi="Arial" w:cs="Arial"/>
          <w:sz w:val="24"/>
          <w:szCs w:val="24"/>
        </w:rPr>
        <w:t>practitioner</w:t>
      </w:r>
      <w:r w:rsidR="00FE52BE">
        <w:rPr>
          <w:rFonts w:ascii="Arial" w:hAnsi="Arial" w:cs="Arial"/>
          <w:sz w:val="24"/>
          <w:szCs w:val="24"/>
        </w:rPr>
        <w:t xml:space="preserve"> </w:t>
      </w:r>
      <w:r w:rsidR="00F60F2A">
        <w:rPr>
          <w:rFonts w:ascii="Arial" w:hAnsi="Arial" w:cs="Arial"/>
          <w:sz w:val="24"/>
          <w:szCs w:val="24"/>
        </w:rPr>
        <w:t>should</w:t>
      </w:r>
      <w:r w:rsidR="00FE52BE">
        <w:rPr>
          <w:rFonts w:ascii="Arial" w:hAnsi="Arial" w:cs="Arial"/>
          <w:sz w:val="24"/>
          <w:szCs w:val="24"/>
        </w:rPr>
        <w:t xml:space="preserve"> serve as the CO-PI for development of the software needed. TAMU researchers have previously been identified </w:t>
      </w:r>
      <w:r w:rsidR="003708FD">
        <w:rPr>
          <w:rFonts w:ascii="Arial" w:hAnsi="Arial" w:cs="Arial"/>
          <w:sz w:val="24"/>
          <w:szCs w:val="24"/>
        </w:rPr>
        <w:t>that have the capability to create this tool and can now be funded through the CESU</w:t>
      </w:r>
      <w:r w:rsidR="00F60F2A">
        <w:rPr>
          <w:rFonts w:ascii="Arial" w:hAnsi="Arial" w:cs="Arial"/>
          <w:sz w:val="24"/>
          <w:szCs w:val="24"/>
        </w:rPr>
        <w:t>, so the software could either be developed at ERDC or TAMU</w:t>
      </w:r>
      <w:r w:rsidR="003708FD">
        <w:rPr>
          <w:rFonts w:ascii="Arial" w:hAnsi="Arial" w:cs="Arial"/>
          <w:sz w:val="24"/>
          <w:szCs w:val="24"/>
        </w:rPr>
        <w:t>.</w:t>
      </w:r>
      <w:r>
        <w:rPr>
          <w:rFonts w:ascii="Arial" w:hAnsi="Arial" w:cs="Arial"/>
          <w:sz w:val="24"/>
          <w:szCs w:val="24"/>
        </w:rPr>
        <w:t xml:space="preserve"> SWG practitioners </w:t>
      </w:r>
      <w:r w:rsidR="003708FD">
        <w:rPr>
          <w:rFonts w:ascii="Arial" w:hAnsi="Arial" w:cs="Arial"/>
          <w:sz w:val="24"/>
          <w:szCs w:val="24"/>
        </w:rPr>
        <w:t xml:space="preserve">and ERDC researchers </w:t>
      </w:r>
      <w:r w:rsidR="00F60F2A">
        <w:rPr>
          <w:rFonts w:ascii="Arial" w:hAnsi="Arial" w:cs="Arial"/>
          <w:sz w:val="24"/>
          <w:szCs w:val="24"/>
        </w:rPr>
        <w:t>should</w:t>
      </w:r>
      <w:r>
        <w:rPr>
          <w:rFonts w:ascii="Arial" w:hAnsi="Arial" w:cs="Arial"/>
          <w:sz w:val="24"/>
          <w:szCs w:val="24"/>
        </w:rPr>
        <w:t xml:space="preserve"> </w:t>
      </w:r>
      <w:r w:rsidR="00FE52BE">
        <w:rPr>
          <w:rFonts w:ascii="Arial" w:hAnsi="Arial" w:cs="Arial"/>
          <w:sz w:val="24"/>
          <w:szCs w:val="24"/>
        </w:rPr>
        <w:t xml:space="preserve">serve as the drafters of guidance data </w:t>
      </w:r>
      <w:r w:rsidR="003708FD">
        <w:rPr>
          <w:rFonts w:ascii="Arial" w:hAnsi="Arial" w:cs="Arial"/>
          <w:sz w:val="24"/>
          <w:szCs w:val="24"/>
        </w:rPr>
        <w:t xml:space="preserve">for a new coastal </w:t>
      </w:r>
      <w:r w:rsidR="00575D10">
        <w:rPr>
          <w:rFonts w:ascii="Arial" w:hAnsi="Arial" w:cs="Arial"/>
          <w:sz w:val="24"/>
          <w:szCs w:val="24"/>
        </w:rPr>
        <w:t>systems manual</w:t>
      </w:r>
      <w:r w:rsidR="003708FD">
        <w:rPr>
          <w:rFonts w:ascii="Arial" w:hAnsi="Arial" w:cs="Arial"/>
          <w:sz w:val="24"/>
          <w:szCs w:val="24"/>
        </w:rPr>
        <w:t xml:space="preserve"> </w:t>
      </w:r>
      <w:r w:rsidR="00FE52BE">
        <w:rPr>
          <w:rFonts w:ascii="Arial" w:hAnsi="Arial" w:cs="Arial"/>
          <w:sz w:val="24"/>
          <w:szCs w:val="24"/>
        </w:rPr>
        <w:t xml:space="preserve">based </w:t>
      </w:r>
      <w:r w:rsidR="00F60F2A">
        <w:rPr>
          <w:rFonts w:ascii="Arial" w:hAnsi="Arial" w:cs="Arial"/>
          <w:sz w:val="24"/>
          <w:szCs w:val="24"/>
        </w:rPr>
        <w:t>that includes knowledge from</w:t>
      </w:r>
      <w:r w:rsidR="00FE52BE">
        <w:rPr>
          <w:rFonts w:ascii="Arial" w:hAnsi="Arial" w:cs="Arial"/>
          <w:sz w:val="24"/>
          <w:szCs w:val="24"/>
        </w:rPr>
        <w:t xml:space="preserve"> research efforts by</w:t>
      </w:r>
      <w:r>
        <w:rPr>
          <w:rFonts w:ascii="Arial" w:hAnsi="Arial" w:cs="Arial"/>
          <w:sz w:val="24"/>
          <w:szCs w:val="24"/>
        </w:rPr>
        <w:t xml:space="preserve"> ERDC and TAMU.  </w:t>
      </w:r>
    </w:p>
    <w:p w14:paraId="07D83E6F" w14:textId="77777777" w:rsidR="003708FD" w:rsidRDefault="003708FD" w:rsidP="00935A06">
      <w:pPr>
        <w:tabs>
          <w:tab w:val="left" w:pos="360"/>
          <w:tab w:val="left" w:pos="720"/>
          <w:tab w:val="left" w:pos="1080"/>
          <w:tab w:val="left" w:pos="1440"/>
        </w:tabs>
        <w:spacing w:after="0" w:line="240" w:lineRule="auto"/>
        <w:rPr>
          <w:rFonts w:ascii="Arial" w:hAnsi="Arial" w:cs="Arial"/>
          <w:sz w:val="24"/>
          <w:szCs w:val="24"/>
        </w:rPr>
      </w:pPr>
    </w:p>
    <w:p w14:paraId="0DDFE120"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A6048F">
        <w:rPr>
          <w:rFonts w:ascii="Arial" w:hAnsi="Arial" w:cs="Arial"/>
          <w:b/>
          <w:sz w:val="24"/>
          <w:szCs w:val="24"/>
        </w:rPr>
        <w:t>Estimated Time and Cost.</w:t>
      </w:r>
      <w:r>
        <w:rPr>
          <w:rFonts w:ascii="Arial" w:hAnsi="Arial" w:cs="Arial"/>
          <w:sz w:val="24"/>
          <w:szCs w:val="24"/>
        </w:rPr>
        <w:t xml:space="preserve">  Notionally, development of this capability should take approximately 3 years and cost about $</w:t>
      </w:r>
      <w:r w:rsidR="00DF51F2">
        <w:rPr>
          <w:rFonts w:ascii="Arial" w:hAnsi="Arial" w:cs="Arial"/>
          <w:sz w:val="24"/>
          <w:szCs w:val="24"/>
        </w:rPr>
        <w:t>1.9</w:t>
      </w:r>
      <w:r>
        <w:rPr>
          <w:rFonts w:ascii="Arial" w:hAnsi="Arial" w:cs="Arial"/>
          <w:sz w:val="24"/>
          <w:szCs w:val="24"/>
        </w:rPr>
        <w:t xml:space="preserve"> M.</w:t>
      </w:r>
      <w:r w:rsidR="00F60F2A">
        <w:rPr>
          <w:rFonts w:ascii="Arial" w:hAnsi="Arial" w:cs="Arial"/>
          <w:sz w:val="24"/>
          <w:szCs w:val="24"/>
        </w:rPr>
        <w:t xml:space="preserve"> A useable prototype should be developed in the first year of the program.</w:t>
      </w:r>
      <w:r>
        <w:rPr>
          <w:rFonts w:ascii="Arial" w:hAnsi="Arial" w:cs="Arial"/>
          <w:sz w:val="24"/>
          <w:szCs w:val="24"/>
        </w:rPr>
        <w:t xml:space="preserve"> </w:t>
      </w:r>
    </w:p>
    <w:p w14:paraId="60CC2FF6"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1458D812" w14:textId="77777777"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sz w:val="24"/>
          <w:szCs w:val="24"/>
        </w:rPr>
        <w:tab/>
      </w:r>
      <w:r w:rsidRPr="0060126E">
        <w:rPr>
          <w:rFonts w:ascii="Arial" w:hAnsi="Arial" w:cs="Arial"/>
          <w:b/>
          <w:sz w:val="24"/>
          <w:szCs w:val="24"/>
        </w:rPr>
        <w:t>Future R&amp;D Value.</w:t>
      </w:r>
      <w:r>
        <w:rPr>
          <w:rFonts w:ascii="Arial" w:hAnsi="Arial" w:cs="Arial"/>
          <w:sz w:val="24"/>
          <w:szCs w:val="24"/>
        </w:rPr>
        <w:t xml:space="preserve">  The product will be foundational to advancing the </w:t>
      </w:r>
      <w:r w:rsidR="003708FD">
        <w:rPr>
          <w:rFonts w:ascii="Arial" w:hAnsi="Arial" w:cs="Arial"/>
          <w:sz w:val="24"/>
          <w:szCs w:val="24"/>
        </w:rPr>
        <w:t>way ERDC and TAMU document future research and progress that research into practice.</w:t>
      </w:r>
    </w:p>
    <w:p w14:paraId="2F65ED00" w14:textId="77777777" w:rsidR="00935A06" w:rsidRDefault="00935A06" w:rsidP="00935A06">
      <w:pPr>
        <w:tabs>
          <w:tab w:val="left" w:pos="360"/>
          <w:tab w:val="left" w:pos="720"/>
          <w:tab w:val="left" w:pos="1080"/>
          <w:tab w:val="left" w:pos="1440"/>
        </w:tabs>
        <w:spacing w:after="0" w:line="240" w:lineRule="auto"/>
        <w:rPr>
          <w:rFonts w:ascii="Arial" w:hAnsi="Arial" w:cs="Arial"/>
          <w:sz w:val="24"/>
          <w:szCs w:val="24"/>
        </w:rPr>
      </w:pPr>
    </w:p>
    <w:p w14:paraId="7441F742" w14:textId="7E3F8B86" w:rsidR="00935A06" w:rsidRPr="00A637D7" w:rsidRDefault="00935A06" w:rsidP="00935A06">
      <w:pPr>
        <w:tabs>
          <w:tab w:val="left" w:pos="360"/>
          <w:tab w:val="left" w:pos="720"/>
          <w:tab w:val="left" w:pos="1080"/>
          <w:tab w:val="left" w:pos="1440"/>
        </w:tabs>
        <w:spacing w:after="0" w:line="240" w:lineRule="auto"/>
        <w:rPr>
          <w:rFonts w:ascii="Arial" w:hAnsi="Arial" w:cs="Arial"/>
          <w:sz w:val="24"/>
          <w:szCs w:val="24"/>
        </w:rPr>
      </w:pPr>
      <w:r>
        <w:rPr>
          <w:rFonts w:ascii="Arial" w:hAnsi="Arial" w:cs="Arial"/>
          <w:b/>
          <w:sz w:val="24"/>
          <w:szCs w:val="24"/>
        </w:rPr>
        <w:t>Collaborator</w:t>
      </w:r>
      <w:r w:rsidRPr="00FC43E6">
        <w:rPr>
          <w:rFonts w:ascii="Arial" w:hAnsi="Arial" w:cs="Arial"/>
          <w:b/>
          <w:sz w:val="24"/>
          <w:szCs w:val="24"/>
        </w:rPr>
        <w:t>s:</w:t>
      </w:r>
      <w:r>
        <w:rPr>
          <w:rFonts w:ascii="Arial" w:hAnsi="Arial" w:cs="Arial"/>
          <w:b/>
          <w:sz w:val="24"/>
          <w:szCs w:val="24"/>
        </w:rPr>
        <w:t xml:space="preserve"> </w:t>
      </w:r>
      <w:r>
        <w:rPr>
          <w:rFonts w:ascii="Arial" w:hAnsi="Arial" w:cs="Arial"/>
          <w:sz w:val="24"/>
          <w:szCs w:val="24"/>
        </w:rPr>
        <w:t xml:space="preserve">Edmond Russo/SWG, Todd Bridges/ERDC, Jane Smith/ERDC, Rob Thomas/SWG, </w:t>
      </w:r>
      <w:proofErr w:type="spellStart"/>
      <w:r>
        <w:rPr>
          <w:rFonts w:ascii="Arial" w:hAnsi="Arial" w:cs="Arial"/>
          <w:sz w:val="24"/>
          <w:szCs w:val="24"/>
        </w:rPr>
        <w:t>Corragio</w:t>
      </w:r>
      <w:proofErr w:type="spellEnd"/>
      <w:r>
        <w:rPr>
          <w:rFonts w:ascii="Arial" w:hAnsi="Arial" w:cs="Arial"/>
          <w:sz w:val="24"/>
          <w:szCs w:val="24"/>
        </w:rPr>
        <w:t xml:space="preserve"> Maglio/SWG, Tom White/SWG, Paul Hamilton/SWG, Jens </w:t>
      </w:r>
      <w:proofErr w:type="spellStart"/>
      <w:r>
        <w:rPr>
          <w:rFonts w:ascii="Arial" w:hAnsi="Arial" w:cs="Arial"/>
          <w:sz w:val="24"/>
          <w:szCs w:val="24"/>
        </w:rPr>
        <w:t>Figlus</w:t>
      </w:r>
      <w:proofErr w:type="spellEnd"/>
      <w:r>
        <w:rPr>
          <w:rFonts w:ascii="Arial" w:hAnsi="Arial" w:cs="Arial"/>
          <w:sz w:val="24"/>
          <w:szCs w:val="24"/>
        </w:rPr>
        <w:t xml:space="preserve">/TAMU, Bert Sweetman/TAMU, </w:t>
      </w:r>
      <w:r w:rsidR="00F71521" w:rsidRPr="00F71521">
        <w:rPr>
          <w:rFonts w:ascii="Arial" w:hAnsi="Arial" w:cs="Arial"/>
          <w:sz w:val="24"/>
          <w:szCs w:val="24"/>
        </w:rPr>
        <w:t>Julie Rosati</w:t>
      </w:r>
      <w:r w:rsidR="00F71521">
        <w:rPr>
          <w:rFonts w:ascii="Arial" w:hAnsi="Arial" w:cs="Arial"/>
          <w:sz w:val="24"/>
          <w:szCs w:val="24"/>
        </w:rPr>
        <w:t>/ERDC</w:t>
      </w:r>
      <w:r w:rsidR="00F71521" w:rsidRPr="00F71521">
        <w:rPr>
          <w:rFonts w:ascii="Arial" w:hAnsi="Arial" w:cs="Arial"/>
          <w:sz w:val="24"/>
          <w:szCs w:val="24"/>
        </w:rPr>
        <w:t>, Todd Bridges</w:t>
      </w:r>
      <w:r w:rsidR="00F71521">
        <w:rPr>
          <w:rFonts w:ascii="Arial" w:hAnsi="Arial" w:cs="Arial"/>
          <w:sz w:val="24"/>
          <w:szCs w:val="24"/>
        </w:rPr>
        <w:t>/ERDC</w:t>
      </w:r>
      <w:r w:rsidR="00F71521" w:rsidRPr="00F71521">
        <w:rPr>
          <w:rFonts w:ascii="Arial" w:hAnsi="Arial" w:cs="Arial"/>
          <w:sz w:val="24"/>
          <w:szCs w:val="24"/>
        </w:rPr>
        <w:t>, and Linda Lillycrop</w:t>
      </w:r>
      <w:r w:rsidR="00F71521">
        <w:rPr>
          <w:rFonts w:ascii="Arial" w:hAnsi="Arial" w:cs="Arial"/>
          <w:sz w:val="24"/>
          <w:szCs w:val="24"/>
        </w:rPr>
        <w:t>/ERDC.</w:t>
      </w:r>
    </w:p>
    <w:p w14:paraId="21B78C26" w14:textId="77777777" w:rsidR="00935A06" w:rsidRDefault="00935A06" w:rsidP="00935A06">
      <w:pPr>
        <w:tabs>
          <w:tab w:val="left" w:pos="360"/>
          <w:tab w:val="left" w:pos="720"/>
          <w:tab w:val="left" w:pos="1080"/>
          <w:tab w:val="left" w:pos="1440"/>
        </w:tabs>
        <w:spacing w:after="0" w:line="240" w:lineRule="auto"/>
        <w:rPr>
          <w:rFonts w:ascii="Arial" w:hAnsi="Arial" w:cs="Arial"/>
          <w:b/>
          <w:sz w:val="24"/>
          <w:szCs w:val="24"/>
        </w:rPr>
      </w:pPr>
    </w:p>
    <w:p w14:paraId="19885A4F" w14:textId="77777777" w:rsidR="00935A06" w:rsidRPr="00DD3150" w:rsidRDefault="00935A06" w:rsidP="00093CB9">
      <w:pPr>
        <w:tabs>
          <w:tab w:val="left" w:pos="360"/>
          <w:tab w:val="left" w:pos="720"/>
          <w:tab w:val="left" w:pos="1080"/>
          <w:tab w:val="left" w:pos="1440"/>
        </w:tabs>
        <w:spacing w:after="0" w:line="240" w:lineRule="auto"/>
        <w:rPr>
          <w:rFonts w:ascii="Arial" w:hAnsi="Arial" w:cs="Arial"/>
          <w:sz w:val="24"/>
          <w:szCs w:val="24"/>
        </w:rPr>
      </w:pPr>
    </w:p>
    <w:sectPr w:rsidR="00935A06" w:rsidRPr="00DD3150" w:rsidSect="002D6DE4">
      <w:footerReference w:type="default" r:id="rId4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5C17F" w14:textId="77777777" w:rsidR="0039159A" w:rsidRDefault="0039159A" w:rsidP="009D441D">
      <w:pPr>
        <w:spacing w:after="0" w:line="240" w:lineRule="auto"/>
      </w:pPr>
      <w:r>
        <w:separator/>
      </w:r>
    </w:p>
  </w:endnote>
  <w:endnote w:type="continuationSeparator" w:id="0">
    <w:p w14:paraId="72469B18" w14:textId="77777777" w:rsidR="0039159A" w:rsidRDefault="0039159A" w:rsidP="009D4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046418"/>
      <w:docPartObj>
        <w:docPartGallery w:val="Page Numbers (Bottom of Page)"/>
        <w:docPartUnique/>
      </w:docPartObj>
    </w:sdtPr>
    <w:sdtEndPr>
      <w:rPr>
        <w:rFonts w:ascii="Arial" w:hAnsi="Arial" w:cs="Arial"/>
        <w:noProof/>
        <w:sz w:val="24"/>
        <w:szCs w:val="24"/>
      </w:rPr>
    </w:sdtEndPr>
    <w:sdtContent>
      <w:p w14:paraId="42F3EBE3" w14:textId="77777777" w:rsidR="00CC67E9" w:rsidRPr="002D6DE4" w:rsidRDefault="00CC67E9">
        <w:pPr>
          <w:pStyle w:val="Footer"/>
          <w:jc w:val="center"/>
          <w:rPr>
            <w:rFonts w:ascii="Arial" w:hAnsi="Arial" w:cs="Arial"/>
            <w:sz w:val="24"/>
            <w:szCs w:val="24"/>
          </w:rPr>
        </w:pPr>
        <w:r w:rsidRPr="002D6DE4">
          <w:rPr>
            <w:rFonts w:ascii="Arial" w:hAnsi="Arial" w:cs="Arial"/>
            <w:sz w:val="24"/>
            <w:szCs w:val="24"/>
          </w:rPr>
          <w:fldChar w:fldCharType="begin"/>
        </w:r>
        <w:r w:rsidRPr="002D6DE4">
          <w:rPr>
            <w:rFonts w:ascii="Arial" w:hAnsi="Arial" w:cs="Arial"/>
            <w:sz w:val="24"/>
            <w:szCs w:val="24"/>
          </w:rPr>
          <w:instrText xml:space="preserve"> PAGE   \* MERGEFORMAT </w:instrText>
        </w:r>
        <w:r w:rsidRPr="002D6DE4">
          <w:rPr>
            <w:rFonts w:ascii="Arial" w:hAnsi="Arial" w:cs="Arial"/>
            <w:sz w:val="24"/>
            <w:szCs w:val="24"/>
          </w:rPr>
          <w:fldChar w:fldCharType="separate"/>
        </w:r>
        <w:r w:rsidR="00CF5450">
          <w:rPr>
            <w:rFonts w:ascii="Arial" w:hAnsi="Arial" w:cs="Arial"/>
            <w:noProof/>
            <w:sz w:val="24"/>
            <w:szCs w:val="24"/>
          </w:rPr>
          <w:t>35</w:t>
        </w:r>
        <w:r w:rsidRPr="002D6DE4">
          <w:rPr>
            <w:rFonts w:ascii="Arial" w:hAnsi="Arial" w:cs="Arial"/>
            <w:noProof/>
            <w:sz w:val="24"/>
            <w:szCs w:val="24"/>
          </w:rPr>
          <w:fldChar w:fldCharType="end"/>
        </w:r>
      </w:p>
    </w:sdtContent>
  </w:sdt>
  <w:p w14:paraId="22AD37D6" w14:textId="77777777" w:rsidR="00CC67E9" w:rsidRPr="009D441D" w:rsidRDefault="00CC67E9">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06878" w14:textId="77777777" w:rsidR="0039159A" w:rsidRDefault="0039159A" w:rsidP="009D441D">
      <w:pPr>
        <w:spacing w:after="0" w:line="240" w:lineRule="auto"/>
      </w:pPr>
      <w:r>
        <w:separator/>
      </w:r>
    </w:p>
  </w:footnote>
  <w:footnote w:type="continuationSeparator" w:id="0">
    <w:p w14:paraId="3D337A19" w14:textId="77777777" w:rsidR="0039159A" w:rsidRDefault="0039159A" w:rsidP="009D44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236FD"/>
    <w:multiLevelType w:val="hybridMultilevel"/>
    <w:tmpl w:val="8A348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366E90"/>
    <w:multiLevelType w:val="hybridMultilevel"/>
    <w:tmpl w:val="C70ED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9227A34"/>
    <w:multiLevelType w:val="hybridMultilevel"/>
    <w:tmpl w:val="C3EEF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43265F7"/>
    <w:multiLevelType w:val="multilevel"/>
    <w:tmpl w:val="C67AF1FC"/>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Courier New" w:hAnsi="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7333320"/>
    <w:multiLevelType w:val="hybridMultilevel"/>
    <w:tmpl w:val="2CB0B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43"/>
    <w:rsid w:val="0001720E"/>
    <w:rsid w:val="00017D63"/>
    <w:rsid w:val="000259AB"/>
    <w:rsid w:val="000259C6"/>
    <w:rsid w:val="000333A9"/>
    <w:rsid w:val="000452F9"/>
    <w:rsid w:val="00066019"/>
    <w:rsid w:val="00067017"/>
    <w:rsid w:val="00071536"/>
    <w:rsid w:val="000717BA"/>
    <w:rsid w:val="000728D4"/>
    <w:rsid w:val="000753A8"/>
    <w:rsid w:val="00090B3B"/>
    <w:rsid w:val="00093CB9"/>
    <w:rsid w:val="000A1824"/>
    <w:rsid w:val="000A2BE7"/>
    <w:rsid w:val="000A7EAA"/>
    <w:rsid w:val="000B70C5"/>
    <w:rsid w:val="000B7C88"/>
    <w:rsid w:val="000C1CF3"/>
    <w:rsid w:val="000C1F72"/>
    <w:rsid w:val="000C52F5"/>
    <w:rsid w:val="000C7520"/>
    <w:rsid w:val="000D0903"/>
    <w:rsid w:val="000D0BEC"/>
    <w:rsid w:val="000D19DF"/>
    <w:rsid w:val="000D49CC"/>
    <w:rsid w:val="000D6EFD"/>
    <w:rsid w:val="000E07C3"/>
    <w:rsid w:val="000F5E36"/>
    <w:rsid w:val="00101799"/>
    <w:rsid w:val="001112B7"/>
    <w:rsid w:val="00121F9D"/>
    <w:rsid w:val="0012294C"/>
    <w:rsid w:val="00126FCC"/>
    <w:rsid w:val="00134C78"/>
    <w:rsid w:val="00136477"/>
    <w:rsid w:val="0015319C"/>
    <w:rsid w:val="00160D8C"/>
    <w:rsid w:val="00163334"/>
    <w:rsid w:val="0017420E"/>
    <w:rsid w:val="00175BFE"/>
    <w:rsid w:val="0018186B"/>
    <w:rsid w:val="001920DA"/>
    <w:rsid w:val="00192B80"/>
    <w:rsid w:val="001A7954"/>
    <w:rsid w:val="001C207E"/>
    <w:rsid w:val="001C724D"/>
    <w:rsid w:val="001D15F2"/>
    <w:rsid w:val="001D6F1C"/>
    <w:rsid w:val="001E2534"/>
    <w:rsid w:val="001E7B7C"/>
    <w:rsid w:val="00200618"/>
    <w:rsid w:val="00205C80"/>
    <w:rsid w:val="00225D22"/>
    <w:rsid w:val="00235401"/>
    <w:rsid w:val="00243557"/>
    <w:rsid w:val="0024635F"/>
    <w:rsid w:val="00255584"/>
    <w:rsid w:val="00265354"/>
    <w:rsid w:val="0026692C"/>
    <w:rsid w:val="00275053"/>
    <w:rsid w:val="00285F2B"/>
    <w:rsid w:val="00287376"/>
    <w:rsid w:val="0029196F"/>
    <w:rsid w:val="00291FCF"/>
    <w:rsid w:val="00292CE7"/>
    <w:rsid w:val="00293AE6"/>
    <w:rsid w:val="002A5F3F"/>
    <w:rsid w:val="002B509D"/>
    <w:rsid w:val="002B7BFE"/>
    <w:rsid w:val="002C00FC"/>
    <w:rsid w:val="002C7FB0"/>
    <w:rsid w:val="002D0098"/>
    <w:rsid w:val="002D2581"/>
    <w:rsid w:val="002D2D3A"/>
    <w:rsid w:val="002D6DE4"/>
    <w:rsid w:val="002E21D1"/>
    <w:rsid w:val="002E4B9F"/>
    <w:rsid w:val="002F55E6"/>
    <w:rsid w:val="00301823"/>
    <w:rsid w:val="00302C3D"/>
    <w:rsid w:val="00315169"/>
    <w:rsid w:val="003175BF"/>
    <w:rsid w:val="003258C9"/>
    <w:rsid w:val="00326551"/>
    <w:rsid w:val="003447F9"/>
    <w:rsid w:val="003450AE"/>
    <w:rsid w:val="00351CFB"/>
    <w:rsid w:val="00355563"/>
    <w:rsid w:val="00366437"/>
    <w:rsid w:val="003708FD"/>
    <w:rsid w:val="003717F9"/>
    <w:rsid w:val="00374987"/>
    <w:rsid w:val="0039159A"/>
    <w:rsid w:val="00392BD3"/>
    <w:rsid w:val="003B4C22"/>
    <w:rsid w:val="003B5D53"/>
    <w:rsid w:val="003C2D06"/>
    <w:rsid w:val="003D00DA"/>
    <w:rsid w:val="003D1C48"/>
    <w:rsid w:val="003D5394"/>
    <w:rsid w:val="003E0F63"/>
    <w:rsid w:val="003E4860"/>
    <w:rsid w:val="003F1A0F"/>
    <w:rsid w:val="0040358E"/>
    <w:rsid w:val="00406CE9"/>
    <w:rsid w:val="00411FDC"/>
    <w:rsid w:val="00424F76"/>
    <w:rsid w:val="00430043"/>
    <w:rsid w:val="004559DE"/>
    <w:rsid w:val="0047039A"/>
    <w:rsid w:val="004913FA"/>
    <w:rsid w:val="00492170"/>
    <w:rsid w:val="00492E80"/>
    <w:rsid w:val="004955F0"/>
    <w:rsid w:val="004A2872"/>
    <w:rsid w:val="004A428E"/>
    <w:rsid w:val="004B3851"/>
    <w:rsid w:val="004B3D0C"/>
    <w:rsid w:val="004B5A0D"/>
    <w:rsid w:val="004C41EB"/>
    <w:rsid w:val="004C4C5C"/>
    <w:rsid w:val="004D4685"/>
    <w:rsid w:val="004D5C77"/>
    <w:rsid w:val="004D606B"/>
    <w:rsid w:val="004D6861"/>
    <w:rsid w:val="004E0F23"/>
    <w:rsid w:val="004E13CD"/>
    <w:rsid w:val="004E3ECE"/>
    <w:rsid w:val="004E5C9A"/>
    <w:rsid w:val="004E63C0"/>
    <w:rsid w:val="004F388B"/>
    <w:rsid w:val="004F440A"/>
    <w:rsid w:val="0050057A"/>
    <w:rsid w:val="00502A81"/>
    <w:rsid w:val="00515497"/>
    <w:rsid w:val="00515AFE"/>
    <w:rsid w:val="00523998"/>
    <w:rsid w:val="00526B85"/>
    <w:rsid w:val="005303BC"/>
    <w:rsid w:val="00537C8C"/>
    <w:rsid w:val="005434EA"/>
    <w:rsid w:val="005512C7"/>
    <w:rsid w:val="00554259"/>
    <w:rsid w:val="0055467C"/>
    <w:rsid w:val="00561742"/>
    <w:rsid w:val="0056519F"/>
    <w:rsid w:val="00575D10"/>
    <w:rsid w:val="005875E0"/>
    <w:rsid w:val="005953AB"/>
    <w:rsid w:val="005A2321"/>
    <w:rsid w:val="005A5D4A"/>
    <w:rsid w:val="005A6BD0"/>
    <w:rsid w:val="005C29A3"/>
    <w:rsid w:val="005C69E1"/>
    <w:rsid w:val="005D40B2"/>
    <w:rsid w:val="005E2412"/>
    <w:rsid w:val="005E3B3E"/>
    <w:rsid w:val="00605597"/>
    <w:rsid w:val="0060758E"/>
    <w:rsid w:val="00614227"/>
    <w:rsid w:val="00617FBD"/>
    <w:rsid w:val="00621870"/>
    <w:rsid w:val="00625993"/>
    <w:rsid w:val="00640F6F"/>
    <w:rsid w:val="006420A9"/>
    <w:rsid w:val="006424ED"/>
    <w:rsid w:val="00660525"/>
    <w:rsid w:val="00674380"/>
    <w:rsid w:val="00681924"/>
    <w:rsid w:val="00682786"/>
    <w:rsid w:val="00685EE5"/>
    <w:rsid w:val="00686B77"/>
    <w:rsid w:val="006955D7"/>
    <w:rsid w:val="00696BEA"/>
    <w:rsid w:val="006A43C6"/>
    <w:rsid w:val="006B71A8"/>
    <w:rsid w:val="006C3044"/>
    <w:rsid w:val="006C6EE8"/>
    <w:rsid w:val="006E143B"/>
    <w:rsid w:val="006F02CA"/>
    <w:rsid w:val="006F21E4"/>
    <w:rsid w:val="006F68A5"/>
    <w:rsid w:val="006F723C"/>
    <w:rsid w:val="00707BEF"/>
    <w:rsid w:val="007109A6"/>
    <w:rsid w:val="00710F7F"/>
    <w:rsid w:val="00712AF7"/>
    <w:rsid w:val="00722F02"/>
    <w:rsid w:val="0072319A"/>
    <w:rsid w:val="00724933"/>
    <w:rsid w:val="007427B9"/>
    <w:rsid w:val="00744FE5"/>
    <w:rsid w:val="007572F2"/>
    <w:rsid w:val="00765BBC"/>
    <w:rsid w:val="007839FC"/>
    <w:rsid w:val="00790A9A"/>
    <w:rsid w:val="007948FD"/>
    <w:rsid w:val="007A11C4"/>
    <w:rsid w:val="007B098C"/>
    <w:rsid w:val="007B181A"/>
    <w:rsid w:val="007C1277"/>
    <w:rsid w:val="007C6A12"/>
    <w:rsid w:val="007D7A31"/>
    <w:rsid w:val="007E2588"/>
    <w:rsid w:val="007E2A04"/>
    <w:rsid w:val="007E2EF1"/>
    <w:rsid w:val="007F4B99"/>
    <w:rsid w:val="0080261B"/>
    <w:rsid w:val="00811C63"/>
    <w:rsid w:val="00812110"/>
    <w:rsid w:val="00820B1D"/>
    <w:rsid w:val="00823C10"/>
    <w:rsid w:val="00825431"/>
    <w:rsid w:val="00825981"/>
    <w:rsid w:val="00833B3F"/>
    <w:rsid w:val="008371C6"/>
    <w:rsid w:val="00842B59"/>
    <w:rsid w:val="00851370"/>
    <w:rsid w:val="008541F0"/>
    <w:rsid w:val="008614E9"/>
    <w:rsid w:val="00871D86"/>
    <w:rsid w:val="00872A1B"/>
    <w:rsid w:val="00873442"/>
    <w:rsid w:val="00876DC0"/>
    <w:rsid w:val="008838F1"/>
    <w:rsid w:val="008907B8"/>
    <w:rsid w:val="00894F15"/>
    <w:rsid w:val="008A3D29"/>
    <w:rsid w:val="008B100F"/>
    <w:rsid w:val="008B1760"/>
    <w:rsid w:val="008B2552"/>
    <w:rsid w:val="008B4947"/>
    <w:rsid w:val="008C010E"/>
    <w:rsid w:val="008C1FFC"/>
    <w:rsid w:val="008E487B"/>
    <w:rsid w:val="008E5CF3"/>
    <w:rsid w:val="008E76F1"/>
    <w:rsid w:val="009036EB"/>
    <w:rsid w:val="00920D1F"/>
    <w:rsid w:val="00921C7A"/>
    <w:rsid w:val="00935A06"/>
    <w:rsid w:val="009372A5"/>
    <w:rsid w:val="009563D3"/>
    <w:rsid w:val="00965381"/>
    <w:rsid w:val="0096546F"/>
    <w:rsid w:val="00971146"/>
    <w:rsid w:val="00991880"/>
    <w:rsid w:val="00991B40"/>
    <w:rsid w:val="00993869"/>
    <w:rsid w:val="00994183"/>
    <w:rsid w:val="009A19DF"/>
    <w:rsid w:val="009A6753"/>
    <w:rsid w:val="009B293C"/>
    <w:rsid w:val="009B54E6"/>
    <w:rsid w:val="009B55A0"/>
    <w:rsid w:val="009C047C"/>
    <w:rsid w:val="009C10CE"/>
    <w:rsid w:val="009C36F9"/>
    <w:rsid w:val="009C5D93"/>
    <w:rsid w:val="009D441D"/>
    <w:rsid w:val="009D620C"/>
    <w:rsid w:val="009E2001"/>
    <w:rsid w:val="009E3BE9"/>
    <w:rsid w:val="009E632F"/>
    <w:rsid w:val="009F275E"/>
    <w:rsid w:val="009F2881"/>
    <w:rsid w:val="00A2714E"/>
    <w:rsid w:val="00A360CB"/>
    <w:rsid w:val="00A36B52"/>
    <w:rsid w:val="00A42C9F"/>
    <w:rsid w:val="00A50781"/>
    <w:rsid w:val="00A5569E"/>
    <w:rsid w:val="00A606DF"/>
    <w:rsid w:val="00A6275A"/>
    <w:rsid w:val="00A63C5A"/>
    <w:rsid w:val="00A64DF1"/>
    <w:rsid w:val="00A6556D"/>
    <w:rsid w:val="00A65A5B"/>
    <w:rsid w:val="00A71318"/>
    <w:rsid w:val="00A72407"/>
    <w:rsid w:val="00A869A0"/>
    <w:rsid w:val="00A90AB4"/>
    <w:rsid w:val="00A93B1D"/>
    <w:rsid w:val="00AA2635"/>
    <w:rsid w:val="00AA710B"/>
    <w:rsid w:val="00AB7AA9"/>
    <w:rsid w:val="00AC568F"/>
    <w:rsid w:val="00AD0895"/>
    <w:rsid w:val="00AD2B94"/>
    <w:rsid w:val="00AD34DF"/>
    <w:rsid w:val="00AF5749"/>
    <w:rsid w:val="00B11A97"/>
    <w:rsid w:val="00B26A0B"/>
    <w:rsid w:val="00B30C78"/>
    <w:rsid w:val="00B46DC0"/>
    <w:rsid w:val="00B529A2"/>
    <w:rsid w:val="00B5346B"/>
    <w:rsid w:val="00B601A9"/>
    <w:rsid w:val="00B61D0A"/>
    <w:rsid w:val="00B6406E"/>
    <w:rsid w:val="00B64852"/>
    <w:rsid w:val="00B65E8B"/>
    <w:rsid w:val="00B668D9"/>
    <w:rsid w:val="00B82016"/>
    <w:rsid w:val="00B838DD"/>
    <w:rsid w:val="00B871A0"/>
    <w:rsid w:val="00B90B47"/>
    <w:rsid w:val="00B91302"/>
    <w:rsid w:val="00BA5C49"/>
    <w:rsid w:val="00BB7216"/>
    <w:rsid w:val="00BC28F8"/>
    <w:rsid w:val="00BC2D4B"/>
    <w:rsid w:val="00BC4181"/>
    <w:rsid w:val="00BC4972"/>
    <w:rsid w:val="00BE4183"/>
    <w:rsid w:val="00BE589A"/>
    <w:rsid w:val="00BF2EF1"/>
    <w:rsid w:val="00BF7232"/>
    <w:rsid w:val="00C01564"/>
    <w:rsid w:val="00C06C95"/>
    <w:rsid w:val="00C11ABB"/>
    <w:rsid w:val="00C14058"/>
    <w:rsid w:val="00C34B84"/>
    <w:rsid w:val="00C54972"/>
    <w:rsid w:val="00C9192B"/>
    <w:rsid w:val="00C93D22"/>
    <w:rsid w:val="00C97B55"/>
    <w:rsid w:val="00CA5CA5"/>
    <w:rsid w:val="00CB08BC"/>
    <w:rsid w:val="00CB75FF"/>
    <w:rsid w:val="00CC0AC2"/>
    <w:rsid w:val="00CC22BF"/>
    <w:rsid w:val="00CC67E9"/>
    <w:rsid w:val="00CD5CD3"/>
    <w:rsid w:val="00CD6DDC"/>
    <w:rsid w:val="00CE0449"/>
    <w:rsid w:val="00CF00D2"/>
    <w:rsid w:val="00CF0D1E"/>
    <w:rsid w:val="00CF5450"/>
    <w:rsid w:val="00CF5BC2"/>
    <w:rsid w:val="00D245BD"/>
    <w:rsid w:val="00D27101"/>
    <w:rsid w:val="00D301B3"/>
    <w:rsid w:val="00D310D4"/>
    <w:rsid w:val="00D34CE0"/>
    <w:rsid w:val="00D41008"/>
    <w:rsid w:val="00D509EB"/>
    <w:rsid w:val="00D56E30"/>
    <w:rsid w:val="00D63875"/>
    <w:rsid w:val="00D73C1E"/>
    <w:rsid w:val="00D84C8A"/>
    <w:rsid w:val="00D96190"/>
    <w:rsid w:val="00DA1531"/>
    <w:rsid w:val="00DA3820"/>
    <w:rsid w:val="00DA3F8F"/>
    <w:rsid w:val="00DB1D72"/>
    <w:rsid w:val="00DC28B1"/>
    <w:rsid w:val="00DC7996"/>
    <w:rsid w:val="00DD3150"/>
    <w:rsid w:val="00DD44F4"/>
    <w:rsid w:val="00DD4ECA"/>
    <w:rsid w:val="00DE1BA9"/>
    <w:rsid w:val="00DE3912"/>
    <w:rsid w:val="00DE61FC"/>
    <w:rsid w:val="00DF4714"/>
    <w:rsid w:val="00DF51F2"/>
    <w:rsid w:val="00E044AA"/>
    <w:rsid w:val="00E04EDB"/>
    <w:rsid w:val="00E3474C"/>
    <w:rsid w:val="00E457FA"/>
    <w:rsid w:val="00E4784D"/>
    <w:rsid w:val="00E719EA"/>
    <w:rsid w:val="00E7409C"/>
    <w:rsid w:val="00E82560"/>
    <w:rsid w:val="00E8390A"/>
    <w:rsid w:val="00E84F3A"/>
    <w:rsid w:val="00E85946"/>
    <w:rsid w:val="00E91AE4"/>
    <w:rsid w:val="00E94E60"/>
    <w:rsid w:val="00E953F4"/>
    <w:rsid w:val="00EA3E11"/>
    <w:rsid w:val="00EB550A"/>
    <w:rsid w:val="00EC182B"/>
    <w:rsid w:val="00EC493C"/>
    <w:rsid w:val="00EC79D9"/>
    <w:rsid w:val="00ED2EDF"/>
    <w:rsid w:val="00EE1D78"/>
    <w:rsid w:val="00F06DEE"/>
    <w:rsid w:val="00F07071"/>
    <w:rsid w:val="00F144DB"/>
    <w:rsid w:val="00F22C5C"/>
    <w:rsid w:val="00F23F47"/>
    <w:rsid w:val="00F242AC"/>
    <w:rsid w:val="00F27E00"/>
    <w:rsid w:val="00F35AA9"/>
    <w:rsid w:val="00F50DE9"/>
    <w:rsid w:val="00F60F2A"/>
    <w:rsid w:val="00F65796"/>
    <w:rsid w:val="00F71521"/>
    <w:rsid w:val="00F7164E"/>
    <w:rsid w:val="00F723E2"/>
    <w:rsid w:val="00F73CB1"/>
    <w:rsid w:val="00F75E53"/>
    <w:rsid w:val="00F775CB"/>
    <w:rsid w:val="00F83A20"/>
    <w:rsid w:val="00F9339B"/>
    <w:rsid w:val="00FA64FA"/>
    <w:rsid w:val="00FB20AB"/>
    <w:rsid w:val="00FC2BD8"/>
    <w:rsid w:val="00FC54BC"/>
    <w:rsid w:val="00FC6898"/>
    <w:rsid w:val="00FD0595"/>
    <w:rsid w:val="00FE18C7"/>
    <w:rsid w:val="00FE2BC8"/>
    <w:rsid w:val="00FE340D"/>
    <w:rsid w:val="00FE52BE"/>
    <w:rsid w:val="00FE6DC6"/>
    <w:rsid w:val="00FF7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0A0D"/>
  <w15:chartTrackingRefBased/>
  <w15:docId w15:val="{161169C2-4F6F-4B7A-81EA-E72581F8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41D"/>
    <w:pPr>
      <w:ind w:left="720"/>
      <w:contextualSpacing/>
    </w:pPr>
  </w:style>
  <w:style w:type="paragraph" w:styleId="Header">
    <w:name w:val="header"/>
    <w:basedOn w:val="Normal"/>
    <w:link w:val="HeaderChar"/>
    <w:uiPriority w:val="99"/>
    <w:unhideWhenUsed/>
    <w:rsid w:val="009D4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41D"/>
  </w:style>
  <w:style w:type="paragraph" w:styleId="Footer">
    <w:name w:val="footer"/>
    <w:basedOn w:val="Normal"/>
    <w:link w:val="FooterChar"/>
    <w:uiPriority w:val="99"/>
    <w:unhideWhenUsed/>
    <w:rsid w:val="009D4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41D"/>
  </w:style>
  <w:style w:type="character" w:styleId="Hyperlink">
    <w:name w:val="Hyperlink"/>
    <w:basedOn w:val="DefaultParagraphFont"/>
    <w:uiPriority w:val="99"/>
    <w:unhideWhenUsed/>
    <w:rsid w:val="00E85946"/>
    <w:rPr>
      <w:color w:val="0563C1" w:themeColor="hyperlink"/>
      <w:u w:val="single"/>
    </w:rPr>
  </w:style>
  <w:style w:type="character" w:styleId="CommentReference">
    <w:name w:val="annotation reference"/>
    <w:basedOn w:val="DefaultParagraphFont"/>
    <w:uiPriority w:val="99"/>
    <w:semiHidden/>
    <w:unhideWhenUsed/>
    <w:rsid w:val="000D49CC"/>
    <w:rPr>
      <w:sz w:val="16"/>
      <w:szCs w:val="16"/>
    </w:rPr>
  </w:style>
  <w:style w:type="paragraph" w:styleId="CommentText">
    <w:name w:val="annotation text"/>
    <w:basedOn w:val="Normal"/>
    <w:link w:val="CommentTextChar"/>
    <w:uiPriority w:val="99"/>
    <w:semiHidden/>
    <w:unhideWhenUsed/>
    <w:rsid w:val="000D49CC"/>
    <w:pPr>
      <w:spacing w:line="240" w:lineRule="auto"/>
    </w:pPr>
    <w:rPr>
      <w:sz w:val="20"/>
      <w:szCs w:val="20"/>
    </w:rPr>
  </w:style>
  <w:style w:type="character" w:customStyle="1" w:styleId="CommentTextChar">
    <w:name w:val="Comment Text Char"/>
    <w:basedOn w:val="DefaultParagraphFont"/>
    <w:link w:val="CommentText"/>
    <w:uiPriority w:val="99"/>
    <w:semiHidden/>
    <w:rsid w:val="000D49CC"/>
    <w:rPr>
      <w:sz w:val="20"/>
      <w:szCs w:val="20"/>
    </w:rPr>
  </w:style>
  <w:style w:type="paragraph" w:styleId="CommentSubject">
    <w:name w:val="annotation subject"/>
    <w:basedOn w:val="CommentText"/>
    <w:next w:val="CommentText"/>
    <w:link w:val="CommentSubjectChar"/>
    <w:uiPriority w:val="99"/>
    <w:semiHidden/>
    <w:unhideWhenUsed/>
    <w:rsid w:val="000D49CC"/>
    <w:rPr>
      <w:b/>
      <w:bCs/>
    </w:rPr>
  </w:style>
  <w:style w:type="character" w:customStyle="1" w:styleId="CommentSubjectChar">
    <w:name w:val="Comment Subject Char"/>
    <w:basedOn w:val="CommentTextChar"/>
    <w:link w:val="CommentSubject"/>
    <w:uiPriority w:val="99"/>
    <w:semiHidden/>
    <w:rsid w:val="000D49CC"/>
    <w:rPr>
      <w:b/>
      <w:bCs/>
      <w:sz w:val="20"/>
      <w:szCs w:val="20"/>
    </w:rPr>
  </w:style>
  <w:style w:type="paragraph" w:styleId="BalloonText">
    <w:name w:val="Balloon Text"/>
    <w:basedOn w:val="Normal"/>
    <w:link w:val="BalloonTextChar"/>
    <w:uiPriority w:val="99"/>
    <w:semiHidden/>
    <w:unhideWhenUsed/>
    <w:rsid w:val="000D49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CC"/>
    <w:rPr>
      <w:rFonts w:ascii="Segoe UI" w:hAnsi="Segoe UI" w:cs="Segoe UI"/>
      <w:sz w:val="18"/>
      <w:szCs w:val="18"/>
    </w:rPr>
  </w:style>
  <w:style w:type="paragraph" w:styleId="NormalWeb">
    <w:name w:val="Normal (Web)"/>
    <w:basedOn w:val="Normal"/>
    <w:uiPriority w:val="99"/>
    <w:unhideWhenUsed/>
    <w:rsid w:val="005512C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3ecxejr\Desktop\150611%20EJR\Work\SWG\S&amp;T\Co-Development\Lists\Training%20Confirmation\NewForm.aspx?IsDlg=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Jeffrey.P.Waters@usace.army.mil" TargetMode="External"/><Relationship Id="rId39" Type="http://schemas.openxmlformats.org/officeDocument/2006/relationships/hyperlink" Target="mailto:horrillj@tamug.edu" TargetMode="Externa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hyperlink" Target="mailto:kelly.a.burks-copes@usace.army.mil"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mailto:jane.m.smith@usace.army.mil" TargetMode="External"/><Relationship Id="rId33" Type="http://schemas.openxmlformats.org/officeDocument/2006/relationships/hyperlink" Target="mailto:paul.b.hamilton@usace.army.mil" TargetMode="External"/><Relationship Id="rId38" Type="http://schemas.openxmlformats.org/officeDocument/2006/relationships/hyperlink" Target="mailto:figlusj@tamug.ed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cirp.usace.army.mil/CECEC/_files/CECEC-Summary013014.pdf" TargetMode="External"/><Relationship Id="rId29" Type="http://schemas.openxmlformats.org/officeDocument/2006/relationships/hyperlink" Target="mailto:edmond.j.russo@usace.army.mi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todd.s.bridges@usace.army.mil" TargetMode="External"/><Relationship Id="rId32" Type="http://schemas.openxmlformats.org/officeDocument/2006/relationships/hyperlink" Target="mailto:thomas.e.white@usace.army.mil" TargetMode="External"/><Relationship Id="rId37" Type="http://schemas.openxmlformats.org/officeDocument/2006/relationships/hyperlink" Target="mailto:sweetmaj@tamug.edu"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william.j.lillycrop@usace.army.mil" TargetMode="External"/><Relationship Id="rId28" Type="http://schemas.openxmlformats.org/officeDocument/2006/relationships/hyperlink" Target="mailto:Michael.c.sterling@usace.army.mil" TargetMode="External"/><Relationship Id="rId36" Type="http://schemas.openxmlformats.org/officeDocument/2006/relationships/hyperlink" Target="mailto:r-randall@tamu.edu" TargetMode="External"/><Relationship Id="rId10" Type="http://schemas.openxmlformats.org/officeDocument/2006/relationships/image" Target="media/image2.png"/><Relationship Id="rId19" Type="http://schemas.openxmlformats.org/officeDocument/2006/relationships/hyperlink" Target="http://www.erdc.usace.army.mil/%5Ccareers%5Ctrainingandeducation%5Cthegraduateinstitute.aspx" TargetMode="External"/><Relationship Id="rId31" Type="http://schemas.openxmlformats.org/officeDocument/2006/relationships/hyperlink" Target="mailto:coraggio.k.maglio@usace.army.mil" TargetMode="External"/><Relationship Id="rId4" Type="http://schemas.openxmlformats.org/officeDocument/2006/relationships/webSettings" Target="webSettings.xml"/><Relationship Id="rId9" Type="http://schemas.openxmlformats.org/officeDocument/2006/relationships/hyperlink" Target="../Lists/Training%20Confirmation/NewForm.aspx?IsDlg=1" TargetMode="External"/><Relationship Id="rId14" Type="http://schemas.openxmlformats.org/officeDocument/2006/relationships/image" Target="media/image6.png"/><Relationship Id="rId22" Type="http://schemas.openxmlformats.org/officeDocument/2006/relationships/package" Target="embeddings/Microsoft_Excel_Worksheet1.xlsx"/><Relationship Id="rId27" Type="http://schemas.openxmlformats.org/officeDocument/2006/relationships/hyperlink" Target="mailto:richard.styles@usace.army.mil" TargetMode="External"/><Relationship Id="rId30" Type="http://schemas.openxmlformats.org/officeDocument/2006/relationships/hyperlink" Target="mailto:robert.c.thomas@usace.army.mil" TargetMode="External"/><Relationship Id="rId35" Type="http://schemas.openxmlformats.org/officeDocument/2006/relationships/hyperlink" Target="mailto:girimaji@ta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37</Pages>
  <Words>11632</Words>
  <Characters>66303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77780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m3ecxejr</dc:creator>
  <cp:keywords/>
  <dc:description/>
  <cp:lastModifiedBy>m3ecxejr</cp:lastModifiedBy>
  <cp:revision>44</cp:revision>
  <dcterms:created xsi:type="dcterms:W3CDTF">2016-12-09T03:40:00Z</dcterms:created>
  <dcterms:modified xsi:type="dcterms:W3CDTF">2016-12-19T19:13:00Z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111139</vt:lpwstr>
  </property>
  <property fmtid="{D5CDD505-2E9C-101B-9397-08002B2CF9AE}" pid="3" name="NXPowerLiteSettings">
    <vt:lpwstr>F7000400038000</vt:lpwstr>
  </property>
  <property fmtid="{D5CDD505-2E9C-101B-9397-08002B2CF9AE}" pid="4" name="NXPowerLiteVersion">
    <vt:lpwstr>D6.2.5</vt:lpwstr>
  </property>
</Properties>
</file>